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12B9" w14:textId="7777DD45" w:rsidR="00C265DB" w:rsidRPr="0031779B" w:rsidRDefault="00C265DB" w:rsidP="00C265DB">
      <w:pPr>
        <w:snapToGrid w:val="0"/>
        <w:jc w:val="center"/>
        <w:rPr>
          <w:rFonts w:eastAsia="標楷體"/>
          <w:b/>
          <w:bCs/>
          <w:sz w:val="44"/>
          <w:szCs w:val="40"/>
        </w:rPr>
      </w:pPr>
      <w:r w:rsidRPr="0031779B">
        <w:rPr>
          <w:rFonts w:eastAsia="標楷體" w:hint="eastAsia"/>
          <w:b/>
          <w:bCs/>
          <w:sz w:val="44"/>
          <w:szCs w:val="40"/>
        </w:rPr>
        <w:t>萬能科技大學</w:t>
      </w:r>
      <w:r w:rsidR="0031779B" w:rsidRPr="0031779B">
        <w:rPr>
          <w:rFonts w:eastAsia="標楷體" w:hint="eastAsia"/>
          <w:b/>
          <w:bCs/>
          <w:sz w:val="44"/>
          <w:szCs w:val="40"/>
        </w:rPr>
        <w:t>時尚造型設計系</w:t>
      </w:r>
    </w:p>
    <w:p w14:paraId="47774C40" w14:textId="77777777" w:rsidR="00C265DB" w:rsidRDefault="00C265DB" w:rsidP="00C265DB">
      <w:pPr>
        <w:snapToGrid w:val="0"/>
        <w:jc w:val="center"/>
        <w:rPr>
          <w:rFonts w:eastAsia="標楷體"/>
          <w:b/>
          <w:bCs/>
          <w:sz w:val="36"/>
          <w:szCs w:val="40"/>
        </w:rPr>
      </w:pPr>
    </w:p>
    <w:p w14:paraId="46B515A1" w14:textId="77777777" w:rsidR="00C265DB" w:rsidRDefault="00C265DB" w:rsidP="00C265DB">
      <w:pPr>
        <w:snapToGrid w:val="0"/>
        <w:jc w:val="center"/>
        <w:rPr>
          <w:rFonts w:eastAsia="標楷體"/>
          <w:b/>
          <w:bCs/>
          <w:sz w:val="36"/>
          <w:szCs w:val="40"/>
        </w:rPr>
      </w:pPr>
    </w:p>
    <w:p w14:paraId="2C0BAE49" w14:textId="4C70A118" w:rsidR="00C265DB" w:rsidRDefault="0031779B" w:rsidP="00C265DB">
      <w:pPr>
        <w:snapToGrid w:val="0"/>
        <w:jc w:val="center"/>
        <w:rPr>
          <w:rFonts w:eastAsia="標楷體"/>
          <w:bCs/>
          <w:sz w:val="44"/>
        </w:rPr>
      </w:pPr>
      <w:r w:rsidRPr="0031779B">
        <w:rPr>
          <w:rFonts w:eastAsia="標楷體" w:hint="eastAsia"/>
          <w:b/>
          <w:bCs/>
          <w:sz w:val="44"/>
          <w:szCs w:val="40"/>
        </w:rPr>
        <w:t>實務專題</w:t>
      </w:r>
      <w:r w:rsidR="00C265DB">
        <w:rPr>
          <w:rFonts w:eastAsia="標楷體" w:hint="eastAsia"/>
          <w:b/>
          <w:bCs/>
          <w:sz w:val="44"/>
          <w:szCs w:val="40"/>
        </w:rPr>
        <w:t>研究報告</w:t>
      </w:r>
      <w:r w:rsidR="00C265DB">
        <w:rPr>
          <w:rFonts w:eastAsia="標楷體"/>
          <w:b/>
          <w:bCs/>
          <w:sz w:val="44"/>
          <w:szCs w:val="40"/>
        </w:rPr>
        <w:t>書</w:t>
      </w:r>
    </w:p>
    <w:p w14:paraId="5729F678" w14:textId="77777777" w:rsidR="00C265DB" w:rsidRDefault="00C265DB" w:rsidP="00C265DB">
      <w:pPr>
        <w:snapToGrid w:val="0"/>
        <w:jc w:val="both"/>
        <w:rPr>
          <w:rFonts w:eastAsia="標楷體"/>
          <w:bCs/>
          <w:sz w:val="28"/>
        </w:rPr>
      </w:pPr>
    </w:p>
    <w:p w14:paraId="7FE12C29" w14:textId="77777777" w:rsidR="00C265DB" w:rsidRDefault="00C265DB" w:rsidP="00C265DB">
      <w:pPr>
        <w:snapToGrid w:val="0"/>
        <w:jc w:val="both"/>
        <w:rPr>
          <w:rFonts w:eastAsia="標楷體"/>
          <w:bCs/>
          <w:sz w:val="28"/>
        </w:rPr>
      </w:pPr>
    </w:p>
    <w:p w14:paraId="7C68278A" w14:textId="77777777" w:rsidR="00C265DB" w:rsidRDefault="00C265DB" w:rsidP="00C265DB">
      <w:pPr>
        <w:snapToGrid w:val="0"/>
        <w:jc w:val="both"/>
        <w:rPr>
          <w:rFonts w:eastAsia="標楷體"/>
          <w:bCs/>
          <w:sz w:val="28"/>
        </w:rPr>
      </w:pPr>
    </w:p>
    <w:p w14:paraId="42C1C2B5" w14:textId="77777777" w:rsidR="00C265DB" w:rsidRDefault="00C265DB" w:rsidP="00C265DB">
      <w:pPr>
        <w:snapToGrid w:val="0"/>
        <w:jc w:val="both"/>
        <w:rPr>
          <w:rFonts w:eastAsia="標楷體"/>
          <w:bCs/>
          <w:sz w:val="28"/>
        </w:rPr>
      </w:pPr>
    </w:p>
    <w:p w14:paraId="1E57710C" w14:textId="77777777" w:rsidR="00C265DB" w:rsidRDefault="00C265DB" w:rsidP="00C265DB">
      <w:pPr>
        <w:snapToGrid w:val="0"/>
        <w:jc w:val="both"/>
        <w:rPr>
          <w:rFonts w:eastAsia="標楷體"/>
          <w:bCs/>
          <w:sz w:val="32"/>
          <w:u w:val="single"/>
        </w:rPr>
      </w:pPr>
      <w:r>
        <w:rPr>
          <w:rFonts w:eastAsia="標楷體" w:hint="eastAsia"/>
          <w:bCs/>
          <w:sz w:val="32"/>
        </w:rPr>
        <w:t>題目：</w:t>
      </w:r>
      <w:r>
        <w:rPr>
          <w:rFonts w:eastAsia="標楷體" w:hint="eastAsia"/>
          <w:bCs/>
          <w:sz w:val="32"/>
          <w:u w:val="single"/>
        </w:rPr>
        <w:t xml:space="preserve"> Future YYC                       </w:t>
      </w:r>
    </w:p>
    <w:p w14:paraId="1B98A44A" w14:textId="77777777" w:rsidR="00C265DB" w:rsidRDefault="00C265DB" w:rsidP="00C265DB">
      <w:pPr>
        <w:snapToGrid w:val="0"/>
        <w:jc w:val="both"/>
        <w:rPr>
          <w:rFonts w:eastAsia="標楷體"/>
          <w:bCs/>
          <w:sz w:val="28"/>
          <w:u w:val="single"/>
        </w:rPr>
      </w:pPr>
    </w:p>
    <w:p w14:paraId="32DF3B3F" w14:textId="77777777" w:rsidR="00C265DB" w:rsidRDefault="00C265DB" w:rsidP="00C265DB">
      <w:pPr>
        <w:snapToGrid w:val="0"/>
        <w:jc w:val="both"/>
        <w:rPr>
          <w:rFonts w:eastAsia="標楷體"/>
          <w:bCs/>
          <w:sz w:val="28"/>
          <w:u w:val="single"/>
        </w:rPr>
      </w:pPr>
    </w:p>
    <w:p w14:paraId="38F0B5E8" w14:textId="77777777" w:rsidR="00C265DB" w:rsidRDefault="00C265DB" w:rsidP="00C265DB">
      <w:pPr>
        <w:snapToGrid w:val="0"/>
        <w:jc w:val="both"/>
        <w:rPr>
          <w:rFonts w:eastAsia="標楷體"/>
          <w:bCs/>
          <w:sz w:val="32"/>
        </w:rPr>
      </w:pPr>
    </w:p>
    <w:p w14:paraId="057F4CD7" w14:textId="77777777" w:rsidR="00C265DB" w:rsidRDefault="00C265DB" w:rsidP="00C265DB">
      <w:pPr>
        <w:snapToGrid w:val="0"/>
        <w:jc w:val="both"/>
        <w:rPr>
          <w:rFonts w:eastAsia="標楷體"/>
          <w:bCs/>
          <w:sz w:val="32"/>
        </w:rPr>
      </w:pPr>
    </w:p>
    <w:p w14:paraId="7FB3997C" w14:textId="77777777" w:rsidR="00C265DB" w:rsidRDefault="00C265DB" w:rsidP="00C265DB">
      <w:pPr>
        <w:snapToGrid w:val="0"/>
        <w:jc w:val="both"/>
        <w:rPr>
          <w:rFonts w:eastAsia="標楷體"/>
          <w:bCs/>
          <w:sz w:val="32"/>
        </w:rPr>
      </w:pPr>
    </w:p>
    <w:p w14:paraId="281431E5" w14:textId="77777777" w:rsidR="00C265DB" w:rsidRPr="00396044" w:rsidRDefault="00C265DB" w:rsidP="00C265DB">
      <w:pPr>
        <w:snapToGrid w:val="0"/>
        <w:spacing w:line="540" w:lineRule="exact"/>
        <w:jc w:val="both"/>
        <w:rPr>
          <w:rFonts w:eastAsia="標楷體"/>
          <w:bCs/>
          <w:sz w:val="32"/>
        </w:rPr>
      </w:pPr>
      <w:r>
        <w:rPr>
          <w:rFonts w:eastAsia="標楷體" w:hint="eastAsia"/>
          <w:bCs/>
          <w:sz w:val="32"/>
        </w:rPr>
        <w:t>指導老師：</w:t>
      </w:r>
      <w:r>
        <w:rPr>
          <w:rFonts w:eastAsia="標楷體" w:hint="eastAsia"/>
          <w:bCs/>
          <w:sz w:val="32"/>
          <w:u w:val="single"/>
        </w:rPr>
        <w:t xml:space="preserve"> </w:t>
      </w:r>
      <w:r>
        <w:rPr>
          <w:rFonts w:eastAsia="標楷體" w:hint="eastAsia"/>
          <w:bCs/>
          <w:sz w:val="32"/>
          <w:u w:val="single"/>
        </w:rPr>
        <w:t>林禎唯</w:t>
      </w:r>
      <w:r>
        <w:rPr>
          <w:rFonts w:eastAsia="標楷體" w:hint="eastAsia"/>
          <w:bCs/>
          <w:sz w:val="32"/>
          <w:u w:val="single"/>
        </w:rPr>
        <w:t xml:space="preserve">     </w:t>
      </w:r>
    </w:p>
    <w:p w14:paraId="29CADDCF" w14:textId="1CDDE899" w:rsidR="00C265DB" w:rsidRDefault="00A25786" w:rsidP="00C265DB">
      <w:pPr>
        <w:snapToGrid w:val="0"/>
        <w:spacing w:line="520" w:lineRule="exact"/>
        <w:jc w:val="both"/>
        <w:rPr>
          <w:rFonts w:eastAsia="標楷體"/>
          <w:bCs/>
          <w:sz w:val="32"/>
        </w:rPr>
      </w:pPr>
      <w:r>
        <w:rPr>
          <w:rFonts w:eastAsia="標楷體" w:hint="eastAsia"/>
          <w:bCs/>
          <w:sz w:val="32"/>
        </w:rPr>
        <w:t>學</w:t>
      </w:r>
      <w:r>
        <w:rPr>
          <w:rFonts w:eastAsia="標楷體" w:hint="eastAsia"/>
          <w:bCs/>
          <w:sz w:val="32"/>
        </w:rPr>
        <w:t xml:space="preserve">    </w:t>
      </w:r>
      <w:r>
        <w:rPr>
          <w:rFonts w:eastAsia="標楷體" w:hint="eastAsia"/>
          <w:bCs/>
          <w:sz w:val="32"/>
        </w:rPr>
        <w:t>生</w:t>
      </w:r>
      <w:r w:rsidR="00C265DB">
        <w:rPr>
          <w:rFonts w:eastAsia="標楷體" w:hint="eastAsia"/>
          <w:bCs/>
          <w:sz w:val="32"/>
        </w:rPr>
        <w:t>：</w:t>
      </w:r>
      <w:r w:rsidR="00C265DB">
        <w:rPr>
          <w:rFonts w:eastAsia="標楷體" w:hint="eastAsia"/>
          <w:bCs/>
          <w:sz w:val="32"/>
          <w:u w:val="single"/>
        </w:rPr>
        <w:t xml:space="preserve"> </w:t>
      </w:r>
      <w:r w:rsidR="00C265DB">
        <w:rPr>
          <w:rFonts w:eastAsia="標楷體" w:hint="eastAsia"/>
          <w:bCs/>
          <w:sz w:val="32"/>
          <w:u w:val="single"/>
        </w:rPr>
        <w:t>陳臻怡</w:t>
      </w:r>
      <w:r w:rsidR="00C265DB">
        <w:rPr>
          <w:rFonts w:eastAsia="標楷體" w:hint="eastAsia"/>
          <w:bCs/>
          <w:sz w:val="32"/>
          <w:u w:val="single"/>
        </w:rPr>
        <w:t xml:space="preserve">      </w:t>
      </w:r>
    </w:p>
    <w:p w14:paraId="66AC09D7" w14:textId="77777777" w:rsidR="00C265DB" w:rsidRDefault="00C265DB" w:rsidP="00C265DB">
      <w:pPr>
        <w:snapToGrid w:val="0"/>
        <w:spacing w:line="520" w:lineRule="exact"/>
        <w:ind w:firstLineChars="385" w:firstLine="1232"/>
        <w:jc w:val="both"/>
        <w:rPr>
          <w:rFonts w:eastAsia="標楷體"/>
          <w:bCs/>
          <w:sz w:val="32"/>
        </w:rPr>
      </w:pPr>
      <w:r>
        <w:rPr>
          <w:rFonts w:eastAsia="標楷體" w:hint="eastAsia"/>
          <w:bCs/>
          <w:sz w:val="32"/>
        </w:rPr>
        <w:t>：</w:t>
      </w:r>
      <w:r>
        <w:rPr>
          <w:rFonts w:eastAsia="標楷體" w:hint="eastAsia"/>
          <w:bCs/>
          <w:sz w:val="32"/>
          <w:u w:val="single"/>
        </w:rPr>
        <w:t xml:space="preserve"> </w:t>
      </w:r>
      <w:r>
        <w:rPr>
          <w:rFonts w:eastAsia="標楷體" w:hint="eastAsia"/>
          <w:bCs/>
          <w:sz w:val="32"/>
          <w:u w:val="single"/>
        </w:rPr>
        <w:t>葉怡伶</w:t>
      </w:r>
      <w:r>
        <w:rPr>
          <w:rFonts w:eastAsia="標楷體" w:hint="eastAsia"/>
          <w:bCs/>
          <w:sz w:val="32"/>
          <w:u w:val="single"/>
        </w:rPr>
        <w:t xml:space="preserve">     </w:t>
      </w:r>
    </w:p>
    <w:p w14:paraId="71026D6C" w14:textId="77777777" w:rsidR="00C265DB" w:rsidRDefault="00C265DB" w:rsidP="00C265DB">
      <w:pPr>
        <w:snapToGrid w:val="0"/>
        <w:spacing w:line="520" w:lineRule="exact"/>
        <w:ind w:firstLineChars="385" w:firstLine="1232"/>
        <w:jc w:val="both"/>
        <w:rPr>
          <w:rFonts w:eastAsia="標楷體"/>
          <w:bCs/>
          <w:sz w:val="32"/>
        </w:rPr>
      </w:pPr>
      <w:r>
        <w:rPr>
          <w:rFonts w:eastAsia="標楷體" w:hint="eastAsia"/>
          <w:bCs/>
          <w:sz w:val="32"/>
        </w:rPr>
        <w:t>：</w:t>
      </w:r>
      <w:r>
        <w:rPr>
          <w:rFonts w:eastAsia="標楷體" w:hint="eastAsia"/>
          <w:bCs/>
          <w:sz w:val="32"/>
          <w:u w:val="single"/>
        </w:rPr>
        <w:t xml:space="preserve">             </w:t>
      </w:r>
    </w:p>
    <w:p w14:paraId="052CACCB" w14:textId="77777777" w:rsidR="00C265DB" w:rsidRDefault="00C265DB" w:rsidP="00C265DB">
      <w:pPr>
        <w:snapToGrid w:val="0"/>
        <w:spacing w:line="520" w:lineRule="exact"/>
        <w:ind w:firstLineChars="385" w:firstLine="1232"/>
        <w:jc w:val="both"/>
        <w:rPr>
          <w:rFonts w:eastAsia="標楷體"/>
          <w:bCs/>
          <w:sz w:val="32"/>
        </w:rPr>
      </w:pPr>
      <w:r>
        <w:rPr>
          <w:rFonts w:eastAsia="標楷體" w:hint="eastAsia"/>
          <w:bCs/>
          <w:sz w:val="32"/>
        </w:rPr>
        <w:t>：</w:t>
      </w:r>
      <w:r>
        <w:rPr>
          <w:rFonts w:eastAsia="標楷體" w:hint="eastAsia"/>
          <w:bCs/>
          <w:sz w:val="32"/>
          <w:u w:val="single"/>
        </w:rPr>
        <w:t xml:space="preserve">             </w:t>
      </w:r>
    </w:p>
    <w:p w14:paraId="1DED923C" w14:textId="77777777" w:rsidR="00C265DB" w:rsidRDefault="00C265DB" w:rsidP="00C265DB">
      <w:pPr>
        <w:snapToGrid w:val="0"/>
        <w:spacing w:line="520" w:lineRule="exact"/>
        <w:ind w:firstLineChars="385" w:firstLine="1232"/>
        <w:jc w:val="both"/>
        <w:rPr>
          <w:rFonts w:eastAsia="標楷體"/>
          <w:bCs/>
          <w:sz w:val="32"/>
        </w:rPr>
      </w:pPr>
      <w:r>
        <w:rPr>
          <w:rFonts w:eastAsia="標楷體" w:hint="eastAsia"/>
          <w:bCs/>
          <w:sz w:val="32"/>
        </w:rPr>
        <w:t>：</w:t>
      </w:r>
      <w:r>
        <w:rPr>
          <w:rFonts w:eastAsia="標楷體" w:hint="eastAsia"/>
          <w:bCs/>
          <w:sz w:val="32"/>
          <w:u w:val="single"/>
        </w:rPr>
        <w:t xml:space="preserve">             </w:t>
      </w:r>
    </w:p>
    <w:p w14:paraId="3E0FBAE6" w14:textId="77777777" w:rsidR="00C265DB" w:rsidRDefault="00C265DB" w:rsidP="00C265DB">
      <w:pPr>
        <w:snapToGrid w:val="0"/>
        <w:jc w:val="both"/>
        <w:rPr>
          <w:rFonts w:eastAsia="標楷體"/>
          <w:bCs/>
          <w:sz w:val="28"/>
        </w:rPr>
      </w:pPr>
    </w:p>
    <w:p w14:paraId="7C81DEBF" w14:textId="77777777" w:rsidR="00C265DB" w:rsidRDefault="00C265DB" w:rsidP="00C265DB">
      <w:pPr>
        <w:snapToGrid w:val="0"/>
        <w:jc w:val="both"/>
        <w:rPr>
          <w:rFonts w:eastAsia="標楷體"/>
          <w:bCs/>
          <w:sz w:val="28"/>
        </w:rPr>
      </w:pPr>
    </w:p>
    <w:p w14:paraId="1D4B3362" w14:textId="77777777" w:rsidR="00C265DB" w:rsidRDefault="00C265DB" w:rsidP="00C265DB">
      <w:pPr>
        <w:snapToGrid w:val="0"/>
        <w:jc w:val="both"/>
        <w:rPr>
          <w:rFonts w:eastAsia="標楷體"/>
          <w:bCs/>
          <w:sz w:val="28"/>
        </w:rPr>
      </w:pPr>
    </w:p>
    <w:p w14:paraId="68FF02F4" w14:textId="77777777" w:rsidR="00C265DB" w:rsidRDefault="00C265DB" w:rsidP="00C265DB">
      <w:pPr>
        <w:snapToGrid w:val="0"/>
        <w:jc w:val="both"/>
        <w:rPr>
          <w:rFonts w:eastAsia="標楷體"/>
          <w:bCs/>
          <w:sz w:val="28"/>
        </w:rPr>
      </w:pPr>
    </w:p>
    <w:p w14:paraId="05086E48" w14:textId="17E0E778" w:rsidR="00C265DB" w:rsidRDefault="00C265DB" w:rsidP="00C265DB">
      <w:pPr>
        <w:snapToGrid w:val="0"/>
        <w:jc w:val="both"/>
        <w:rPr>
          <w:rFonts w:eastAsia="標楷體"/>
          <w:bCs/>
          <w:sz w:val="32"/>
        </w:rPr>
      </w:pPr>
    </w:p>
    <w:p w14:paraId="2A1CA097" w14:textId="77777777" w:rsidR="0031779B" w:rsidRDefault="0031779B" w:rsidP="00C265DB">
      <w:pPr>
        <w:snapToGrid w:val="0"/>
        <w:jc w:val="both"/>
        <w:rPr>
          <w:rFonts w:eastAsia="標楷體"/>
          <w:bCs/>
          <w:sz w:val="32"/>
        </w:rPr>
      </w:pPr>
    </w:p>
    <w:p w14:paraId="3769CF85" w14:textId="607BAE47" w:rsidR="00C265DB" w:rsidRDefault="00C265DB" w:rsidP="00C265DB">
      <w:pPr>
        <w:snapToGrid w:val="0"/>
        <w:jc w:val="both"/>
        <w:rPr>
          <w:rFonts w:eastAsia="標楷體"/>
          <w:bCs/>
          <w:sz w:val="32"/>
        </w:rPr>
      </w:pPr>
    </w:p>
    <w:p w14:paraId="03D9B73C" w14:textId="52571951" w:rsidR="00C265DB" w:rsidRDefault="00C265DB" w:rsidP="00C265DB">
      <w:pPr>
        <w:snapToGrid w:val="0"/>
        <w:jc w:val="both"/>
        <w:rPr>
          <w:rFonts w:eastAsia="標楷體"/>
          <w:bCs/>
          <w:sz w:val="32"/>
        </w:rPr>
      </w:pPr>
    </w:p>
    <w:p w14:paraId="72730BD1" w14:textId="4299577F" w:rsidR="00C265DB" w:rsidRDefault="00C265DB" w:rsidP="00C265DB">
      <w:pPr>
        <w:snapToGrid w:val="0"/>
        <w:jc w:val="both"/>
        <w:rPr>
          <w:rFonts w:eastAsia="標楷體"/>
          <w:bCs/>
          <w:sz w:val="32"/>
        </w:rPr>
      </w:pPr>
    </w:p>
    <w:p w14:paraId="0FBE85AC" w14:textId="1B1AC57E" w:rsidR="00C265DB" w:rsidRDefault="00C265DB" w:rsidP="00C265DB">
      <w:pPr>
        <w:snapToGrid w:val="0"/>
        <w:jc w:val="both"/>
        <w:rPr>
          <w:rFonts w:eastAsia="標楷體"/>
          <w:bCs/>
          <w:sz w:val="32"/>
        </w:rPr>
      </w:pPr>
    </w:p>
    <w:p w14:paraId="6D173A7A" w14:textId="0830F3C7" w:rsidR="00C265DB" w:rsidRDefault="00C265DB" w:rsidP="00C265DB">
      <w:pPr>
        <w:snapToGrid w:val="0"/>
        <w:jc w:val="both"/>
        <w:rPr>
          <w:rFonts w:eastAsia="標楷體"/>
          <w:bCs/>
          <w:sz w:val="32"/>
        </w:rPr>
      </w:pPr>
    </w:p>
    <w:p w14:paraId="5904C3A0" w14:textId="26D1C305" w:rsidR="00A25786" w:rsidRDefault="00A25786" w:rsidP="00C265DB">
      <w:pPr>
        <w:snapToGrid w:val="0"/>
        <w:jc w:val="both"/>
        <w:rPr>
          <w:rFonts w:eastAsia="標楷體"/>
          <w:bCs/>
          <w:sz w:val="32"/>
        </w:rPr>
      </w:pPr>
    </w:p>
    <w:p w14:paraId="58334DE3" w14:textId="77777777" w:rsidR="00A25786" w:rsidRDefault="00A25786" w:rsidP="00C265DB">
      <w:pPr>
        <w:snapToGrid w:val="0"/>
        <w:jc w:val="both"/>
        <w:rPr>
          <w:rFonts w:eastAsia="標楷體" w:hint="eastAsia"/>
          <w:bCs/>
          <w:sz w:val="32"/>
        </w:rPr>
      </w:pPr>
      <w:bookmarkStart w:id="0" w:name="_GoBack"/>
      <w:bookmarkEnd w:id="0"/>
    </w:p>
    <w:p w14:paraId="60311720" w14:textId="3FF88CAE" w:rsidR="00C265DB" w:rsidRPr="00C265DB" w:rsidRDefault="00C265DB" w:rsidP="00C265DB">
      <w:pPr>
        <w:snapToGrid w:val="0"/>
        <w:jc w:val="center"/>
        <w:rPr>
          <w:rFonts w:eastAsia="標楷體"/>
          <w:bCs/>
          <w:sz w:val="32"/>
        </w:rPr>
      </w:pPr>
      <w:r>
        <w:rPr>
          <w:rFonts w:eastAsia="標楷體" w:hint="eastAsia"/>
          <w:bCs/>
          <w:sz w:val="32"/>
        </w:rPr>
        <w:t>中華民國</w:t>
      </w:r>
      <w:r>
        <w:rPr>
          <w:rFonts w:eastAsia="標楷體"/>
          <w:bCs/>
          <w:sz w:val="32"/>
        </w:rPr>
        <w:t>111</w:t>
      </w:r>
      <w:r>
        <w:rPr>
          <w:rFonts w:eastAsia="標楷體" w:hint="eastAsia"/>
          <w:bCs/>
          <w:sz w:val="32"/>
        </w:rPr>
        <w:t>年</w:t>
      </w:r>
      <w:r>
        <w:rPr>
          <w:rFonts w:eastAsia="標楷體" w:hint="eastAsia"/>
          <w:bCs/>
          <w:sz w:val="32"/>
        </w:rPr>
        <w:t xml:space="preserve">  3</w:t>
      </w:r>
      <w:r w:rsidR="0031779B">
        <w:rPr>
          <w:rFonts w:eastAsia="標楷體" w:hint="eastAsia"/>
          <w:bCs/>
          <w:sz w:val="32"/>
        </w:rPr>
        <w:t xml:space="preserve">   </w:t>
      </w:r>
      <w:r>
        <w:rPr>
          <w:rFonts w:eastAsia="標楷體" w:hint="eastAsia"/>
          <w:bCs/>
          <w:sz w:val="32"/>
        </w:rPr>
        <w:t>月</w:t>
      </w:r>
      <w:r>
        <w:rPr>
          <w:rFonts w:eastAsia="標楷體" w:hint="eastAsia"/>
          <w:bCs/>
          <w:sz w:val="32"/>
        </w:rPr>
        <w:t xml:space="preserve">   7</w:t>
      </w:r>
      <w:r w:rsidR="0031779B">
        <w:rPr>
          <w:rFonts w:eastAsia="標楷體" w:hint="eastAsia"/>
          <w:bCs/>
          <w:sz w:val="32"/>
        </w:rPr>
        <w:t xml:space="preserve">  </w:t>
      </w:r>
      <w:r>
        <w:rPr>
          <w:rFonts w:eastAsia="標楷體" w:hint="eastAsia"/>
          <w:bCs/>
          <w:sz w:val="32"/>
        </w:rPr>
        <w:t>日</w:t>
      </w:r>
    </w:p>
    <w:p w14:paraId="2CD8910E" w14:textId="77777777" w:rsidR="00761140" w:rsidRPr="00761140" w:rsidRDefault="00761140" w:rsidP="00761140">
      <w:pPr>
        <w:jc w:val="center"/>
        <w:rPr>
          <w:rFonts w:ascii="標楷體" w:eastAsia="標楷體" w:hAnsi="標楷體"/>
          <w:b/>
          <w:bCs/>
          <w:sz w:val="28"/>
          <w:szCs w:val="28"/>
        </w:rPr>
      </w:pPr>
      <w:r w:rsidRPr="00761140">
        <w:rPr>
          <w:rFonts w:ascii="標楷體" w:eastAsia="標楷體" w:hAnsi="標楷體" w:hint="eastAsia"/>
          <w:b/>
          <w:bCs/>
          <w:sz w:val="28"/>
          <w:szCs w:val="28"/>
        </w:rPr>
        <w:lastRenderedPageBreak/>
        <w:t>自創品牌商品企劃與開發研究</w:t>
      </w:r>
    </w:p>
    <w:p w14:paraId="0B418AA6" w14:textId="77777777" w:rsidR="00BC3165" w:rsidRPr="00761140" w:rsidRDefault="00761140" w:rsidP="00761140">
      <w:pPr>
        <w:jc w:val="center"/>
        <w:rPr>
          <w:rFonts w:ascii="標楷體" w:eastAsia="標楷體" w:hAnsi="標楷體"/>
          <w:b/>
          <w:bCs/>
          <w:sz w:val="28"/>
          <w:szCs w:val="28"/>
        </w:rPr>
        <w:sectPr w:rsidR="00BC3165" w:rsidRPr="00761140" w:rsidSect="001F203C">
          <w:pgSz w:w="11906" w:h="16838"/>
          <w:pgMar w:top="1418" w:right="1418" w:bottom="1418" w:left="1418" w:header="851" w:footer="992" w:gutter="0"/>
          <w:cols w:space="425"/>
          <w:docGrid w:type="lines" w:linePitch="360"/>
        </w:sectPr>
      </w:pPr>
      <w:r w:rsidRPr="00761140">
        <w:rPr>
          <w:rFonts w:ascii="標楷體" w:eastAsia="標楷體" w:hAnsi="標楷體" w:hint="eastAsia"/>
          <w:b/>
          <w:bCs/>
          <w:sz w:val="28"/>
          <w:szCs w:val="28"/>
        </w:rPr>
        <w:t>以科技運動風服飾為例</w:t>
      </w:r>
      <w:r w:rsidRPr="00F3665F">
        <w:rPr>
          <w:rFonts w:eastAsia="標楷體" w:hint="eastAsia"/>
          <w:b/>
          <w:color w:val="FF0000"/>
          <w:sz w:val="28"/>
          <w:szCs w:val="28"/>
        </w:rPr>
        <w:t xml:space="preserve"> </w:t>
      </w:r>
    </w:p>
    <w:p w14:paraId="6C70BD7F" w14:textId="77777777" w:rsidR="00BC3165" w:rsidRDefault="00BC3165" w:rsidP="00BC3165">
      <w:pPr>
        <w:jc w:val="center"/>
        <w:rPr>
          <w:rFonts w:eastAsia="標楷體"/>
          <w:b/>
        </w:rPr>
      </w:pPr>
      <w:r w:rsidRPr="00E84B35">
        <w:rPr>
          <w:rFonts w:eastAsia="標楷體"/>
          <w:b/>
        </w:rPr>
        <w:lastRenderedPageBreak/>
        <w:t>摘要</w:t>
      </w:r>
    </w:p>
    <w:p w14:paraId="3C229E02" w14:textId="77777777" w:rsidR="00761140" w:rsidRPr="00881320" w:rsidRDefault="00761140" w:rsidP="00761140">
      <w:pPr>
        <w:spacing w:beforeLines="100" w:before="360"/>
        <w:ind w:firstLineChars="200" w:firstLine="440"/>
        <w:rPr>
          <w:rFonts w:ascii="標楷體" w:eastAsia="標楷體" w:hAnsi="標楷體"/>
          <w:sz w:val="22"/>
          <w:szCs w:val="22"/>
        </w:rPr>
      </w:pPr>
      <w:r w:rsidRPr="00881320">
        <w:rPr>
          <w:rFonts w:ascii="標楷體" w:eastAsia="標楷體" w:hAnsi="標楷體" w:hint="eastAsia"/>
          <w:sz w:val="22"/>
          <w:szCs w:val="22"/>
        </w:rPr>
        <w:t>本研究以科技運動風為題，隨著時代進步人們越來越依附科技所帶來的便利，甚至開始製造智慧型機器人試圖取代傳統人力；人們因忽略運動導致現代人身體素質逐年下降，我們想利用這個主題提倡科技雖然便利，但也不能過度仰賴，忽略了運動對人體帶來的好處。我們以科技的元素結合運動服飾，運用數位印花以及反光線條呈現未來感，讓運動機能性跳脫以往運動服飾的設計框架使人們運動服裝選擇更加多元化，在外出運動時也能穿出時尚感。於1</w:t>
      </w:r>
      <w:r w:rsidRPr="00881320">
        <w:rPr>
          <w:rFonts w:ascii="標楷體" w:eastAsia="標楷體" w:hAnsi="標楷體"/>
          <w:sz w:val="22"/>
          <w:szCs w:val="22"/>
        </w:rPr>
        <w:t>1</w:t>
      </w:r>
      <w:r w:rsidRPr="00881320">
        <w:rPr>
          <w:rFonts w:ascii="標楷體" w:eastAsia="標楷體" w:hAnsi="標楷體" w:hint="eastAsia"/>
          <w:sz w:val="22"/>
          <w:szCs w:val="22"/>
        </w:rPr>
        <w:t>0年11月20日舉行研究成果服裝秀。</w:t>
      </w:r>
    </w:p>
    <w:p w14:paraId="171489B9" w14:textId="77777777" w:rsidR="00761140" w:rsidRPr="00881320" w:rsidRDefault="00761140" w:rsidP="00761140">
      <w:pPr>
        <w:pStyle w:val="Default"/>
        <w:rPr>
          <w:sz w:val="22"/>
          <w:szCs w:val="22"/>
        </w:rPr>
      </w:pPr>
    </w:p>
    <w:p w14:paraId="09F42D44" w14:textId="77777777" w:rsidR="00761140" w:rsidRPr="00761140" w:rsidRDefault="00761140" w:rsidP="00761140">
      <w:pPr>
        <w:pStyle w:val="Default"/>
        <w:rPr>
          <w:sz w:val="22"/>
          <w:szCs w:val="22"/>
        </w:rPr>
      </w:pPr>
      <w:r w:rsidRPr="00881320">
        <w:rPr>
          <w:rFonts w:hint="eastAsia"/>
          <w:sz w:val="22"/>
          <w:szCs w:val="22"/>
        </w:rPr>
        <w:t>關鍵字:科技、運動、數位印花、反光線條</w:t>
      </w:r>
    </w:p>
    <w:p w14:paraId="77793FE0" w14:textId="77777777" w:rsidR="00BC3165" w:rsidRDefault="002A5F00" w:rsidP="002A5F00">
      <w:pPr>
        <w:pStyle w:val="Default"/>
        <w:spacing w:beforeLines="50" w:before="180"/>
        <w:ind w:left="480"/>
        <w:jc w:val="center"/>
        <w:rPr>
          <w:rFonts w:hAnsi="標楷體"/>
          <w:b/>
          <w:sz w:val="22"/>
          <w:szCs w:val="22"/>
        </w:rPr>
      </w:pPr>
      <w:r>
        <w:rPr>
          <w:rFonts w:hAnsi="標楷體" w:hint="eastAsia"/>
          <w:b/>
          <w:sz w:val="22"/>
          <w:szCs w:val="22"/>
        </w:rPr>
        <w:t>一、</w:t>
      </w:r>
      <w:r w:rsidR="00761140" w:rsidRPr="00881320">
        <w:rPr>
          <w:rFonts w:hAnsi="標楷體" w:hint="eastAsia"/>
          <w:b/>
          <w:sz w:val="22"/>
          <w:szCs w:val="22"/>
        </w:rPr>
        <w:t>緒論</w:t>
      </w:r>
    </w:p>
    <w:p w14:paraId="01945ABB" w14:textId="77777777" w:rsidR="00761140" w:rsidRPr="00761140" w:rsidRDefault="00761140" w:rsidP="00761140">
      <w:pPr>
        <w:pStyle w:val="a9"/>
        <w:spacing w:beforeLines="50" w:before="180"/>
        <w:rPr>
          <w:rFonts w:ascii="標楷體" w:eastAsia="標楷體" w:hAnsi="標楷體"/>
          <w:b/>
          <w:sz w:val="22"/>
        </w:rPr>
      </w:pPr>
      <w:r w:rsidRPr="00881320">
        <w:rPr>
          <w:rFonts w:ascii="標楷體" w:eastAsia="標楷體" w:hAnsi="標楷體" w:hint="eastAsia"/>
          <w:b/>
          <w:sz w:val="22"/>
        </w:rPr>
        <w:t>1.1研究動機</w:t>
      </w:r>
    </w:p>
    <w:p w14:paraId="33697035" w14:textId="77777777" w:rsidR="00761140" w:rsidRDefault="002A5F00" w:rsidP="00761140">
      <w:pPr>
        <w:pStyle w:val="a9"/>
        <w:spacing w:beforeLines="50" w:before="180"/>
        <w:rPr>
          <w:rFonts w:ascii="標楷體" w:eastAsia="標楷體" w:hAnsi="標楷體"/>
          <w:sz w:val="22"/>
        </w:rPr>
      </w:pPr>
      <w:r>
        <w:rPr>
          <w:rFonts w:ascii="標楷體" w:eastAsia="標楷體" w:hAnsi="標楷體"/>
          <w:noProof/>
          <w:sz w:val="22"/>
        </w:rPr>
        <w:drawing>
          <wp:anchor distT="0" distB="0" distL="114300" distR="114300" simplePos="0" relativeHeight="251664384" behindDoc="1" locked="0" layoutInCell="1" allowOverlap="1" wp14:anchorId="0673DD59" wp14:editId="25FF585B">
            <wp:simplePos x="0" y="0"/>
            <wp:positionH relativeFrom="column">
              <wp:posOffset>3045460</wp:posOffset>
            </wp:positionH>
            <wp:positionV relativeFrom="paragraph">
              <wp:posOffset>1798320</wp:posOffset>
            </wp:positionV>
            <wp:extent cx="2481580" cy="2389505"/>
            <wp:effectExtent l="0" t="0" r="0" b="0"/>
            <wp:wrapTight wrapText="bothSides">
              <wp:wrapPolygon edited="0">
                <wp:start x="0" y="0"/>
                <wp:lineTo x="0" y="21353"/>
                <wp:lineTo x="21390" y="21353"/>
                <wp:lineTo x="21390" y="0"/>
                <wp:lineTo x="0" y="0"/>
              </wp:wrapPolygon>
            </wp:wrapTight>
            <wp:docPr id="2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jpg"/>
                    <pic:cNvPicPr/>
                  </pic:nvPicPr>
                  <pic:blipFill>
                    <a:blip r:embed="rId8">
                      <a:extLst>
                        <a:ext uri="{28A0092B-C50C-407E-A947-70E740481C1C}">
                          <a14:useLocalDpi xmlns:a14="http://schemas.microsoft.com/office/drawing/2010/main" val="0"/>
                        </a:ext>
                      </a:extLst>
                    </a:blip>
                    <a:stretch>
                      <a:fillRect/>
                    </a:stretch>
                  </pic:blipFill>
                  <pic:spPr>
                    <a:xfrm>
                      <a:off x="0" y="0"/>
                      <a:ext cx="2481580" cy="2389505"/>
                    </a:xfrm>
                    <a:prstGeom prst="rect">
                      <a:avLst/>
                    </a:prstGeom>
                  </pic:spPr>
                </pic:pic>
              </a:graphicData>
            </a:graphic>
            <wp14:sizeRelH relativeFrom="page">
              <wp14:pctWidth>0</wp14:pctWidth>
            </wp14:sizeRelH>
            <wp14:sizeRelV relativeFrom="page">
              <wp14:pctHeight>0</wp14:pctHeight>
            </wp14:sizeRelV>
          </wp:anchor>
        </w:drawing>
      </w:r>
      <w:r w:rsidR="00761140">
        <w:rPr>
          <w:rFonts w:ascii="標楷體" w:eastAsia="標楷體" w:hAnsi="標楷體" w:hint="eastAsia"/>
          <w:sz w:val="22"/>
        </w:rPr>
        <w:t xml:space="preserve">   </w:t>
      </w:r>
      <w:r w:rsidR="00761140" w:rsidRPr="00881320">
        <w:rPr>
          <w:rFonts w:ascii="標楷體" w:eastAsia="標楷體" w:hAnsi="標楷體" w:hint="eastAsia"/>
          <w:sz w:val="22"/>
        </w:rPr>
        <w:t>本研究以未來科技運動風為題，隨著時代進步人們越來越依附科技所帶來的便利，忽略運動導致現代人身體素質逐年下降，我們想利用這個主題提倡科技雖然便利，但也不能過度仰賴，讓人們意識到運動對人體帶來的好處。我們運用數位印花以及反光線條呈現未來感，結合運動機能性，跳脫以往運動服飾的設計框架，使人們運動服裝選擇更加多元化。這次的設計是想藉由未來科技的元素讓大家了解外出運動時也能很時尚。</w:t>
      </w:r>
    </w:p>
    <w:p w14:paraId="6F02648A" w14:textId="77777777" w:rsidR="00707A1B" w:rsidRDefault="00707A1B" w:rsidP="00761140">
      <w:pPr>
        <w:pStyle w:val="a9"/>
        <w:spacing w:beforeLines="50" w:before="180"/>
        <w:rPr>
          <w:rFonts w:ascii="標楷體" w:eastAsia="標楷體" w:hAnsi="標楷體" w:cs="標楷體"/>
          <w:b/>
          <w:color w:val="000000"/>
          <w:kern w:val="0"/>
          <w:sz w:val="22"/>
        </w:rPr>
      </w:pPr>
      <w:r w:rsidRPr="00881320">
        <w:rPr>
          <w:rFonts w:ascii="標楷體" w:eastAsia="標楷體" w:hAnsi="標楷體" w:cs="標楷體" w:hint="eastAsia"/>
          <w:b/>
          <w:color w:val="000000"/>
          <w:kern w:val="0"/>
          <w:sz w:val="22"/>
        </w:rPr>
        <w:t>1.2研究目的</w:t>
      </w:r>
    </w:p>
    <w:p w14:paraId="49D7EBD2" w14:textId="77777777" w:rsidR="00707A1B" w:rsidRPr="00881320" w:rsidRDefault="00707A1B" w:rsidP="00707A1B">
      <w:pPr>
        <w:pStyle w:val="a9"/>
        <w:spacing w:beforeLines="50" w:before="180"/>
        <w:rPr>
          <w:rFonts w:ascii="標楷體" w:eastAsia="標楷體" w:hAnsi="標楷體"/>
          <w:sz w:val="22"/>
        </w:rPr>
      </w:pPr>
      <w:r w:rsidRPr="00881320">
        <w:rPr>
          <w:rFonts w:ascii="標楷體" w:eastAsia="標楷體" w:hAnsi="標楷體" w:hint="eastAsia"/>
          <w:sz w:val="22"/>
        </w:rPr>
        <w:t>本研究預期透過研究 科技進步衍生出的問題，科技帶給人們便利 此次服裝設計的宗旨同樣想以帶給人們便利舒適為出發點，希望人們穿著我們的服飾能夠激發運動的動力，並設計出</w:t>
      </w:r>
      <w:r w:rsidRPr="00881320">
        <w:rPr>
          <w:rFonts w:ascii="標楷體" w:eastAsia="標楷體" w:hAnsi="標楷體" w:hint="eastAsia"/>
          <w:sz w:val="22"/>
        </w:rPr>
        <w:lastRenderedPageBreak/>
        <w:t>以未來科技運動風為主題的系列服裝，下方將條列本研究之目的:</w:t>
      </w:r>
    </w:p>
    <w:p w14:paraId="7B7EA5E3" w14:textId="77777777" w:rsidR="00707A1B" w:rsidRPr="00881320" w:rsidRDefault="00707A1B" w:rsidP="00707A1B">
      <w:pPr>
        <w:pStyle w:val="a9"/>
        <w:spacing w:beforeLines="50" w:before="180"/>
        <w:rPr>
          <w:rFonts w:ascii="標楷體" w:eastAsia="標楷體" w:hAnsi="標楷體"/>
          <w:sz w:val="22"/>
        </w:rPr>
      </w:pPr>
      <w:r w:rsidRPr="00881320">
        <w:rPr>
          <w:rFonts w:ascii="標楷體" w:eastAsia="標楷體" w:hAnsi="標楷體" w:hint="eastAsia"/>
          <w:sz w:val="22"/>
        </w:rPr>
        <w:t>1.本研究預期製作6套完整之服飾創作，包含服裝、包款</w:t>
      </w:r>
    </w:p>
    <w:p w14:paraId="44AEE40F" w14:textId="77777777" w:rsidR="00707A1B" w:rsidRDefault="00707A1B" w:rsidP="00761140">
      <w:pPr>
        <w:pStyle w:val="a9"/>
        <w:spacing w:beforeLines="50" w:before="180"/>
        <w:rPr>
          <w:rFonts w:ascii="標楷體" w:eastAsia="標楷體" w:hAnsi="標楷體"/>
          <w:sz w:val="22"/>
        </w:rPr>
      </w:pPr>
      <w:r w:rsidRPr="00881320">
        <w:rPr>
          <w:rFonts w:ascii="標楷體" w:eastAsia="標楷體" w:hAnsi="標楷體" w:hint="eastAsia"/>
          <w:sz w:val="22"/>
        </w:rPr>
        <w:t>2.本研究將針對主題設計反光電路板熱轉印圖樣</w:t>
      </w:r>
    </w:p>
    <w:p w14:paraId="046FF130" w14:textId="77777777" w:rsidR="00707A1B" w:rsidRDefault="00707A1B" w:rsidP="00707A1B">
      <w:pPr>
        <w:spacing w:beforeLines="50" w:before="180"/>
        <w:rPr>
          <w:rFonts w:ascii="標楷體" w:eastAsia="標楷體" w:hAnsi="標楷體" w:cs="標楷體"/>
          <w:b/>
          <w:color w:val="000000"/>
          <w:kern w:val="0"/>
          <w:sz w:val="22"/>
          <w:szCs w:val="22"/>
        </w:rPr>
      </w:pPr>
      <w:r w:rsidRPr="00881320">
        <w:rPr>
          <w:rFonts w:ascii="標楷體" w:eastAsia="標楷體" w:hAnsi="標楷體" w:cs="標楷體" w:hint="eastAsia"/>
          <w:b/>
          <w:color w:val="000000"/>
          <w:kern w:val="0"/>
          <w:sz w:val="22"/>
          <w:szCs w:val="22"/>
        </w:rPr>
        <w:t>1.3研究範圍與限制</w:t>
      </w:r>
    </w:p>
    <w:p w14:paraId="55847AD4" w14:textId="77777777" w:rsidR="00707A1B" w:rsidRPr="00881320" w:rsidRDefault="00707A1B" w:rsidP="00707A1B">
      <w:pPr>
        <w:spacing w:beforeLines="50" w:before="180"/>
        <w:rPr>
          <w:rFonts w:ascii="標楷體" w:eastAsia="標楷體" w:hAnsi="標楷體" w:cs="標楷體"/>
          <w:b/>
          <w:color w:val="000000"/>
          <w:kern w:val="0"/>
          <w:sz w:val="22"/>
          <w:szCs w:val="22"/>
        </w:rPr>
      </w:pPr>
      <w:r w:rsidRPr="00881320">
        <w:rPr>
          <w:rFonts w:ascii="標楷體" w:eastAsia="標楷體" w:hAnsi="標楷體" w:cs="標楷體" w:hint="eastAsia"/>
          <w:b/>
          <w:color w:val="000000"/>
          <w:kern w:val="0"/>
          <w:sz w:val="22"/>
          <w:szCs w:val="22"/>
        </w:rPr>
        <w:t>1.3.1研究範圍</w:t>
      </w:r>
    </w:p>
    <w:p w14:paraId="5669004A" w14:textId="77777777" w:rsidR="00707A1B" w:rsidRPr="00881320" w:rsidRDefault="00707A1B" w:rsidP="00707A1B">
      <w:pPr>
        <w:pStyle w:val="a9"/>
        <w:spacing w:beforeLines="50" w:before="180"/>
        <w:rPr>
          <w:rFonts w:ascii="標楷體" w:eastAsia="標楷體" w:hAnsi="標楷體"/>
          <w:sz w:val="22"/>
        </w:rPr>
      </w:pPr>
      <w:r w:rsidRPr="00881320">
        <w:rPr>
          <w:rFonts w:ascii="標楷體" w:eastAsia="標楷體" w:hAnsi="標楷體" w:hint="eastAsia"/>
          <w:sz w:val="22"/>
        </w:rPr>
        <w:t>1.本研究以未來科技風格為探討。</w:t>
      </w:r>
    </w:p>
    <w:p w14:paraId="153CF898" w14:textId="77777777" w:rsidR="00707A1B" w:rsidRDefault="00707A1B" w:rsidP="00707A1B">
      <w:pPr>
        <w:spacing w:beforeLines="50" w:before="180"/>
        <w:rPr>
          <w:rFonts w:ascii="標楷體" w:eastAsia="標楷體" w:hAnsi="標楷體"/>
          <w:sz w:val="22"/>
          <w:szCs w:val="22"/>
        </w:rPr>
      </w:pPr>
      <w:r w:rsidRPr="00881320">
        <w:rPr>
          <w:rFonts w:ascii="標楷體" w:eastAsia="標楷體" w:hAnsi="標楷體" w:hint="eastAsia"/>
          <w:sz w:val="22"/>
          <w:szCs w:val="22"/>
        </w:rPr>
        <w:t>2.本研究服飾創作主題為</w:t>
      </w:r>
      <w:bookmarkStart w:id="1" w:name="_Hlk69328892"/>
      <w:r w:rsidRPr="00881320">
        <w:rPr>
          <w:rFonts w:ascii="標楷體" w:eastAsia="標楷體" w:hAnsi="標楷體" w:hint="eastAsia"/>
          <w:sz w:val="22"/>
          <w:szCs w:val="22"/>
        </w:rPr>
        <w:t xml:space="preserve"> </w:t>
      </w:r>
      <w:r w:rsidRPr="00881320">
        <w:rPr>
          <w:rFonts w:ascii="標楷體" w:eastAsia="標楷體" w:hAnsi="標楷體"/>
          <w:sz w:val="22"/>
          <w:szCs w:val="22"/>
        </w:rPr>
        <w:t>Future YYC</w:t>
      </w:r>
      <w:bookmarkEnd w:id="1"/>
      <w:r w:rsidRPr="00881320">
        <w:rPr>
          <w:rFonts w:ascii="標楷體" w:eastAsia="標楷體" w:hAnsi="標楷體" w:hint="eastAsia"/>
          <w:sz w:val="22"/>
          <w:szCs w:val="22"/>
        </w:rPr>
        <w:t>。</w:t>
      </w:r>
    </w:p>
    <w:p w14:paraId="5F198D4C" w14:textId="77777777" w:rsidR="00707A1B" w:rsidRPr="00881320" w:rsidRDefault="00707A1B" w:rsidP="00707A1B">
      <w:pPr>
        <w:spacing w:beforeLines="50" w:before="180"/>
        <w:rPr>
          <w:rFonts w:ascii="標楷體" w:eastAsia="標楷體" w:hAnsi="標楷體"/>
          <w:b/>
          <w:bCs/>
          <w:sz w:val="22"/>
          <w:szCs w:val="22"/>
        </w:rPr>
      </w:pPr>
      <w:r w:rsidRPr="00881320">
        <w:rPr>
          <w:rFonts w:ascii="標楷體" w:eastAsia="標楷體" w:hAnsi="標楷體" w:hint="eastAsia"/>
          <w:b/>
          <w:bCs/>
          <w:sz w:val="22"/>
          <w:szCs w:val="22"/>
        </w:rPr>
        <w:t>1.3.2</w:t>
      </w:r>
      <w:r w:rsidRPr="00881320">
        <w:rPr>
          <w:rFonts w:ascii="標楷體" w:eastAsia="標楷體" w:hAnsi="標楷體"/>
          <w:b/>
          <w:bCs/>
          <w:sz w:val="22"/>
          <w:szCs w:val="22"/>
        </w:rPr>
        <w:t xml:space="preserve"> </w:t>
      </w:r>
      <w:r w:rsidRPr="008A5E8A">
        <w:rPr>
          <w:rFonts w:ascii="標楷體" w:eastAsia="標楷體" w:hAnsi="標楷體" w:hint="eastAsia"/>
          <w:b/>
          <w:bCs/>
          <w:spacing w:val="49"/>
          <w:kern w:val="0"/>
          <w:sz w:val="22"/>
          <w:szCs w:val="22"/>
          <w:fitText w:val="1176" w:id="-1556900096"/>
        </w:rPr>
        <w:t>研究限</w:t>
      </w:r>
      <w:r w:rsidRPr="008A5E8A">
        <w:rPr>
          <w:rFonts w:ascii="標楷體" w:eastAsia="標楷體" w:hAnsi="標楷體" w:hint="eastAsia"/>
          <w:b/>
          <w:bCs/>
          <w:spacing w:val="1"/>
          <w:kern w:val="0"/>
          <w:sz w:val="22"/>
          <w:szCs w:val="22"/>
          <w:fitText w:val="1176" w:id="-1556900096"/>
        </w:rPr>
        <w:t>制</w:t>
      </w:r>
    </w:p>
    <w:p w14:paraId="724E91A5" w14:textId="77777777" w:rsidR="00707A1B" w:rsidRPr="00881320" w:rsidRDefault="00707A1B" w:rsidP="00707A1B">
      <w:pPr>
        <w:pStyle w:val="a9"/>
        <w:spacing w:beforeLines="50" w:before="180"/>
        <w:rPr>
          <w:rFonts w:ascii="標楷體" w:eastAsia="標楷體" w:hAnsi="標楷體"/>
          <w:sz w:val="22"/>
        </w:rPr>
      </w:pPr>
      <w:r w:rsidRPr="00881320">
        <w:rPr>
          <w:rFonts w:ascii="標楷體" w:eastAsia="標楷體" w:hAnsi="標楷體" w:hint="eastAsia"/>
          <w:sz w:val="22"/>
        </w:rPr>
        <w:t>1.本文研究為質性研究。</w:t>
      </w:r>
    </w:p>
    <w:p w14:paraId="4B365C81" w14:textId="77777777" w:rsidR="00707A1B" w:rsidRPr="00881320" w:rsidRDefault="00707A1B" w:rsidP="00707A1B">
      <w:pPr>
        <w:pStyle w:val="a9"/>
        <w:spacing w:beforeLines="50" w:before="180"/>
        <w:rPr>
          <w:rFonts w:ascii="標楷體" w:eastAsia="標楷體" w:hAnsi="標楷體"/>
          <w:sz w:val="22"/>
        </w:rPr>
      </w:pPr>
      <w:r w:rsidRPr="00881320">
        <w:rPr>
          <w:rFonts w:ascii="標楷體" w:eastAsia="標楷體" w:hAnsi="標楷體" w:hint="eastAsia"/>
          <w:sz w:val="22"/>
        </w:rPr>
        <w:t>2.本研究將以商品性的服裝、包包為成果。</w:t>
      </w:r>
    </w:p>
    <w:p w14:paraId="7F879A8D" w14:textId="77777777" w:rsidR="00707A1B" w:rsidRPr="00881320" w:rsidRDefault="00707A1B" w:rsidP="00707A1B">
      <w:pPr>
        <w:spacing w:beforeLines="50" w:before="180"/>
        <w:jc w:val="both"/>
        <w:rPr>
          <w:rFonts w:ascii="標楷體" w:eastAsia="標楷體" w:hAnsi="標楷體"/>
          <w:b/>
          <w:bCs/>
          <w:sz w:val="22"/>
          <w:szCs w:val="22"/>
        </w:rPr>
      </w:pPr>
      <w:r w:rsidRPr="00881320">
        <w:rPr>
          <w:rFonts w:ascii="標楷體" w:eastAsia="標楷體" w:hAnsi="標楷體" w:hint="eastAsia"/>
          <w:b/>
          <w:bCs/>
          <w:sz w:val="22"/>
          <w:szCs w:val="22"/>
        </w:rPr>
        <w:t>1.4研究方法與流程</w:t>
      </w:r>
    </w:p>
    <w:p w14:paraId="1040FD53" w14:textId="77777777" w:rsidR="00707A1B" w:rsidRPr="00881320" w:rsidRDefault="00707A1B" w:rsidP="00707A1B">
      <w:pPr>
        <w:spacing w:beforeLines="50" w:before="180"/>
        <w:jc w:val="both"/>
        <w:rPr>
          <w:rFonts w:ascii="標楷體" w:eastAsia="標楷體" w:hAnsi="標楷體"/>
          <w:b/>
          <w:bCs/>
          <w:sz w:val="22"/>
          <w:szCs w:val="22"/>
        </w:rPr>
      </w:pPr>
      <w:r w:rsidRPr="00881320">
        <w:rPr>
          <w:rFonts w:ascii="標楷體" w:eastAsia="標楷體" w:hAnsi="標楷體" w:hint="eastAsia"/>
          <w:b/>
          <w:bCs/>
          <w:sz w:val="22"/>
          <w:szCs w:val="22"/>
        </w:rPr>
        <w:t>1.4.1研究方法</w:t>
      </w:r>
    </w:p>
    <w:p w14:paraId="2843146C" w14:textId="77777777" w:rsidR="00707A1B" w:rsidRPr="00881320" w:rsidRDefault="00707A1B" w:rsidP="00707A1B">
      <w:pPr>
        <w:spacing w:beforeLines="50" w:before="180"/>
        <w:ind w:firstLineChars="200" w:firstLine="440"/>
        <w:jc w:val="both"/>
        <w:rPr>
          <w:rFonts w:ascii="標楷體" w:eastAsia="標楷體" w:hAnsi="標楷體"/>
          <w:sz w:val="22"/>
          <w:szCs w:val="22"/>
        </w:rPr>
      </w:pPr>
      <w:r w:rsidRPr="00881320">
        <w:rPr>
          <w:noProof/>
          <w:sz w:val="22"/>
          <w:szCs w:val="22"/>
        </w:rPr>
        <mc:AlternateContent>
          <mc:Choice Requires="wps">
            <w:drawing>
              <wp:anchor distT="45720" distB="45720" distL="114300" distR="114300" simplePos="0" relativeHeight="251663360" behindDoc="1" locked="0" layoutInCell="1" allowOverlap="1" wp14:anchorId="4FED574D" wp14:editId="5F3B004F">
                <wp:simplePos x="0" y="0"/>
                <wp:positionH relativeFrom="margin">
                  <wp:posOffset>43977</wp:posOffset>
                </wp:positionH>
                <wp:positionV relativeFrom="paragraph">
                  <wp:posOffset>3768725</wp:posOffset>
                </wp:positionV>
                <wp:extent cx="5213894" cy="359229"/>
                <wp:effectExtent l="0" t="0" r="6350" b="3175"/>
                <wp:wrapNone/>
                <wp:docPr id="5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894" cy="359229"/>
                        </a:xfrm>
                        <a:prstGeom prst="rect">
                          <a:avLst/>
                        </a:prstGeom>
                        <a:solidFill>
                          <a:srgbClr val="FFFFFF"/>
                        </a:solidFill>
                        <a:ln w="9525">
                          <a:noFill/>
                          <a:miter lim="800000"/>
                          <a:headEnd/>
                          <a:tailEnd/>
                        </a:ln>
                      </wps:spPr>
                      <wps:txbx>
                        <w:txbxContent>
                          <w:p w14:paraId="08651A72" w14:textId="77777777" w:rsidR="00707A1B" w:rsidRDefault="00707A1B" w:rsidP="00707A1B">
                            <w:pPr>
                              <w:jc w:val="center"/>
                            </w:pP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D574D" id="_x0000_t202" coordsize="21600,21600" o:spt="202" path="m,l,21600r21600,l21600,xe">
                <v:stroke joinstyle="miter"/>
                <v:path gradientshapeok="t" o:connecttype="rect"/>
              </v:shapetype>
              <v:shape id="文字方塊 2" o:spid="_x0000_s1026" type="#_x0000_t202" style="position:absolute;left:0;text-align:left;margin-left:3.45pt;margin-top:296.75pt;width:410.55pt;height:28.3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" stroked="f">
                <v:textbox>
                  <w:txbxContent>
                    <w:p w14:paraId="08651A72" w14:textId="77777777" w:rsidR="00707A1B" w:rsidRDefault="00707A1B" w:rsidP="00707A1B">
                      <w:pPr>
                        <w:jc w:val="center"/>
                      </w:pPr>
                      <w:r>
                        <w:t>2</w:t>
                      </w:r>
                    </w:p>
                  </w:txbxContent>
                </v:textbox>
                <w10:wrap anchorx="margin"/>
              </v:shape>
            </w:pict>
          </mc:Fallback>
        </mc:AlternateContent>
      </w:r>
      <w:r w:rsidRPr="00881320">
        <w:rPr>
          <w:rFonts w:ascii="標楷體" w:eastAsia="標楷體" w:hAnsi="標楷體"/>
          <w:sz w:val="22"/>
          <w:szCs w:val="22"/>
        </w:rPr>
        <w:t>研究</w:t>
      </w:r>
      <w:r w:rsidRPr="00881320">
        <w:rPr>
          <w:rFonts w:ascii="標楷體" w:eastAsia="標楷體" w:hAnsi="標楷體" w:hint="eastAsia"/>
          <w:sz w:val="22"/>
          <w:szCs w:val="22"/>
        </w:rPr>
        <w:t>未來科技</w:t>
      </w:r>
      <w:r w:rsidRPr="00881320">
        <w:rPr>
          <w:rFonts w:ascii="標楷體" w:eastAsia="標楷體" w:hAnsi="標楷體"/>
          <w:sz w:val="22"/>
          <w:szCs w:val="22"/>
        </w:rPr>
        <w:t>的由來，</w:t>
      </w:r>
      <w:r w:rsidRPr="00881320">
        <w:rPr>
          <w:rFonts w:ascii="標楷體" w:eastAsia="標楷體" w:hAnsi="標楷體" w:hint="eastAsia"/>
          <w:sz w:val="22"/>
          <w:szCs w:val="22"/>
        </w:rPr>
        <w:t>並用層次完形導向之造型創作模式(簡稱創意樹),來進行設計發想，創作出有未來感的運動服飾系列。</w:t>
      </w:r>
    </w:p>
    <w:p w14:paraId="307340B6" w14:textId="77777777" w:rsidR="00707A1B" w:rsidRDefault="002A5F00" w:rsidP="002A5F00">
      <w:pPr>
        <w:spacing w:before="50"/>
        <w:jc w:val="both"/>
        <w:rPr>
          <w:rFonts w:ascii="標楷體" w:eastAsia="標楷體" w:hAnsi="標楷體"/>
          <w:b/>
          <w:bCs/>
          <w:sz w:val="22"/>
          <w:szCs w:val="22"/>
        </w:rPr>
      </w:pPr>
      <w:r w:rsidRPr="002A5F00">
        <w:rPr>
          <w:rFonts w:ascii="標楷體" w:eastAsia="標楷體" w:hAnsi="標楷體" w:hint="eastAsia"/>
          <w:b/>
          <w:bCs/>
          <w:sz w:val="22"/>
          <w:szCs w:val="22"/>
        </w:rPr>
        <w:t>1.4.2研究流程與架構</w:t>
      </w:r>
    </w:p>
    <w:p w14:paraId="508658EA" w14:textId="77777777" w:rsidR="002A5F00" w:rsidRDefault="002A5F00" w:rsidP="002A5F00">
      <w:pPr>
        <w:spacing w:before="50"/>
        <w:jc w:val="both"/>
        <w:rPr>
          <w:rFonts w:ascii="標楷體" w:eastAsia="標楷體" w:hAnsi="標楷體"/>
          <w:sz w:val="22"/>
          <w:szCs w:val="22"/>
        </w:rPr>
      </w:pPr>
    </w:p>
    <w:p w14:paraId="4D0DD7D5" w14:textId="77777777" w:rsidR="002A5F00" w:rsidRDefault="002A5F00" w:rsidP="002A5F00">
      <w:pPr>
        <w:spacing w:before="50"/>
        <w:jc w:val="both"/>
        <w:rPr>
          <w:rFonts w:ascii="標楷體" w:eastAsia="標楷體" w:hAnsi="標楷體"/>
          <w:sz w:val="22"/>
          <w:szCs w:val="22"/>
        </w:rPr>
      </w:pPr>
    </w:p>
    <w:p w14:paraId="271DE384" w14:textId="77777777" w:rsidR="002A5F00" w:rsidRDefault="002A5F00" w:rsidP="002A5F00">
      <w:pPr>
        <w:spacing w:before="50"/>
        <w:jc w:val="both"/>
        <w:rPr>
          <w:rFonts w:ascii="標楷體" w:eastAsia="標楷體" w:hAnsi="標楷體"/>
          <w:sz w:val="22"/>
          <w:szCs w:val="22"/>
        </w:rPr>
      </w:pPr>
    </w:p>
    <w:p w14:paraId="40AE1053" w14:textId="77777777" w:rsidR="002A5F00" w:rsidRPr="00707A1B" w:rsidRDefault="002A5F00" w:rsidP="002A5F00">
      <w:pPr>
        <w:spacing w:before="50"/>
        <w:jc w:val="both"/>
        <w:rPr>
          <w:rFonts w:ascii="標楷體" w:eastAsia="標楷體" w:hAnsi="標楷體"/>
          <w:sz w:val="22"/>
          <w:szCs w:val="22"/>
        </w:rPr>
      </w:pPr>
    </w:p>
    <w:p w14:paraId="70B52407" w14:textId="77777777" w:rsidR="00761140" w:rsidRPr="00761140" w:rsidRDefault="00761140" w:rsidP="00761140">
      <w:pPr>
        <w:pStyle w:val="aa"/>
        <w:ind w:leftChars="0" w:left="510"/>
        <w:jc w:val="both"/>
        <w:rPr>
          <w:rFonts w:eastAsia="標楷體"/>
          <w:b/>
        </w:rPr>
      </w:pPr>
    </w:p>
    <w:p w14:paraId="7034259D" w14:textId="77777777" w:rsidR="00BC3165" w:rsidRPr="002A5F00" w:rsidRDefault="002A5F00" w:rsidP="002A5F00">
      <w:pPr>
        <w:widowControl/>
        <w:ind w:left="480"/>
        <w:rPr>
          <w:rFonts w:eastAsia="標楷體"/>
          <w:b/>
        </w:rPr>
      </w:pPr>
      <w:r>
        <w:rPr>
          <w:rFonts w:eastAsia="標楷體" w:hint="eastAsia"/>
          <w:b/>
        </w:rPr>
        <w:lastRenderedPageBreak/>
        <w:t>二、</w:t>
      </w:r>
      <w:r w:rsidR="00BC3165" w:rsidRPr="002A5F00">
        <w:rPr>
          <w:rFonts w:eastAsia="標楷體"/>
          <w:b/>
        </w:rPr>
        <w:t>文獻探討</w:t>
      </w:r>
    </w:p>
    <w:p w14:paraId="1B93E8A8" w14:textId="77777777" w:rsidR="00761140" w:rsidRPr="00761140" w:rsidRDefault="00761140" w:rsidP="00761140">
      <w:pPr>
        <w:rPr>
          <w:rFonts w:ascii="標楷體" w:eastAsia="標楷體" w:hAnsi="標楷體"/>
          <w:sz w:val="22"/>
          <w:szCs w:val="22"/>
        </w:rPr>
      </w:pPr>
      <w:r>
        <w:rPr>
          <w:rFonts w:ascii="標楷體" w:eastAsia="標楷體" w:hAnsi="標楷體" w:hint="eastAsia"/>
          <w:sz w:val="22"/>
          <w:szCs w:val="22"/>
        </w:rPr>
        <w:t xml:space="preserve">   </w:t>
      </w:r>
      <w:r w:rsidRPr="00761140">
        <w:rPr>
          <w:rFonts w:ascii="標楷體" w:eastAsia="標楷體" w:hAnsi="標楷體" w:hint="eastAsia"/>
          <w:sz w:val="22"/>
          <w:szCs w:val="22"/>
        </w:rPr>
        <w:t>未來對人們是一種未知數，科技可使人們更加靠近未來，但在不斷追逐便利的過程中，人們忽略了健康的重要性，本文章將蒐集整理未來科技發展的文獻。</w:t>
      </w:r>
    </w:p>
    <w:p w14:paraId="145128CF" w14:textId="77777777" w:rsidR="00BC3165" w:rsidRPr="002A5F00" w:rsidRDefault="002A5F00" w:rsidP="002A5F00">
      <w:pPr>
        <w:jc w:val="both"/>
        <w:rPr>
          <w:rFonts w:ascii="標楷體" w:eastAsia="標楷體" w:hAnsi="標楷體"/>
          <w:b/>
          <w:bCs/>
          <w:sz w:val="22"/>
          <w:szCs w:val="22"/>
        </w:rPr>
      </w:pPr>
      <w:r>
        <w:rPr>
          <w:rFonts w:ascii="標楷體" w:eastAsia="標楷體" w:hAnsi="標楷體" w:hint="eastAsia"/>
          <w:b/>
          <w:bCs/>
          <w:sz w:val="22"/>
          <w:szCs w:val="22"/>
        </w:rPr>
        <w:t>2.1</w:t>
      </w:r>
      <w:r w:rsidR="00761140" w:rsidRPr="00881320">
        <w:rPr>
          <w:rFonts w:ascii="標楷體" w:eastAsia="標楷體" w:hAnsi="標楷體" w:hint="eastAsia"/>
          <w:b/>
          <w:bCs/>
          <w:sz w:val="22"/>
          <w:szCs w:val="22"/>
        </w:rPr>
        <w:t>科技起源 PCB</w:t>
      </w:r>
    </w:p>
    <w:p w14:paraId="08975463" w14:textId="77777777" w:rsidR="00761140" w:rsidRPr="00761140" w:rsidRDefault="00761140" w:rsidP="00761140">
      <w:pPr>
        <w:jc w:val="both"/>
        <w:rPr>
          <w:rFonts w:eastAsia="標楷體"/>
        </w:rPr>
      </w:pPr>
      <w:r>
        <w:rPr>
          <w:rFonts w:eastAsia="標楷體" w:hint="eastAsia"/>
        </w:rPr>
        <w:t xml:space="preserve">   </w:t>
      </w:r>
      <w:r w:rsidRPr="00761140">
        <w:rPr>
          <w:rFonts w:eastAsia="標楷體" w:hint="eastAsia"/>
        </w:rPr>
        <w:t>鈕先鉞</w:t>
      </w:r>
      <w:r w:rsidRPr="00761140">
        <w:rPr>
          <w:rFonts w:eastAsia="標楷體" w:hint="eastAsia"/>
        </w:rPr>
        <w:t>(2005)</w:t>
      </w:r>
      <w:r w:rsidRPr="00761140">
        <w:rPr>
          <w:rFonts w:eastAsia="標楷體" w:hint="eastAsia"/>
        </w:rPr>
        <w:t>以六種分類遊程方式包含旅遊性質、訂製遊程方式、地區、隨團人員與否、服務等級和遊程距離等。</w:t>
      </w:r>
      <w:r w:rsidRPr="00761140">
        <w:rPr>
          <w:rFonts w:eastAsia="標楷體"/>
        </w:rPr>
        <w:t>本研究</w:t>
      </w:r>
      <w:r w:rsidRPr="00761140">
        <w:rPr>
          <w:rFonts w:eastAsia="標楷體" w:hint="eastAsia"/>
        </w:rPr>
        <w:t>整裡</w:t>
      </w:r>
      <w:r w:rsidRPr="00761140">
        <w:rPr>
          <w:rFonts w:eastAsia="標楷體"/>
        </w:rPr>
        <w:t>兩位學者</w:t>
      </w:r>
      <w:r w:rsidRPr="00761140">
        <w:rPr>
          <w:rFonts w:eastAsia="標楷體"/>
        </w:rPr>
        <w:t>Bestsy Fay(1992)</w:t>
      </w:r>
      <w:r w:rsidRPr="00761140">
        <w:rPr>
          <w:rFonts w:eastAsia="標楷體"/>
        </w:rPr>
        <w:t>與陳瑞倫</w:t>
      </w:r>
      <w:r w:rsidRPr="00761140">
        <w:rPr>
          <w:rFonts w:eastAsia="標楷體"/>
        </w:rPr>
        <w:t>(2004)</w:t>
      </w:r>
      <w:r w:rsidRPr="00761140">
        <w:rPr>
          <w:rFonts w:eastAsia="標楷體"/>
        </w:rPr>
        <w:t>所提出的遊程設計原則</w:t>
      </w:r>
      <w:r w:rsidRPr="00761140">
        <w:rPr>
          <w:rFonts w:eastAsia="標楷體" w:hint="eastAsia"/>
        </w:rPr>
        <w:t>歸納為九點：安全第一原則、合法原則、最適原則、穩定供給原則、物超所值原則、風險掌握原則、可行性原則、合時宜原則、獲利原則。本遊程參考以上九點為主要設計準則而後安排活動。</w:t>
      </w:r>
    </w:p>
    <w:p w14:paraId="308CFC82" w14:textId="77777777" w:rsidR="00BC3165" w:rsidRPr="002A5F00" w:rsidRDefault="002A5F00" w:rsidP="002A5F00">
      <w:pPr>
        <w:jc w:val="both"/>
        <w:rPr>
          <w:rFonts w:ascii="標楷體" w:eastAsia="標楷體" w:hAnsi="標楷體"/>
          <w:b/>
          <w:sz w:val="22"/>
          <w:szCs w:val="22"/>
        </w:rPr>
      </w:pPr>
      <w:bookmarkStart w:id="2" w:name="_Hlk69328591"/>
      <w:r>
        <w:rPr>
          <w:rFonts w:ascii="標楷體" w:eastAsia="標楷體" w:hAnsi="標楷體" w:hint="eastAsia"/>
          <w:b/>
          <w:sz w:val="22"/>
          <w:szCs w:val="22"/>
        </w:rPr>
        <w:t>2.1.1</w:t>
      </w:r>
      <w:r w:rsidR="00761140" w:rsidRPr="00881320">
        <w:rPr>
          <w:rFonts w:ascii="標楷體" w:eastAsia="標楷體" w:hAnsi="標楷體" w:hint="eastAsia"/>
          <w:b/>
          <w:sz w:val="22"/>
          <w:szCs w:val="22"/>
        </w:rPr>
        <w:t>科技重大發展</w:t>
      </w:r>
      <w:bookmarkEnd w:id="2"/>
    </w:p>
    <w:p w14:paraId="2BBFD6F4" w14:textId="77777777" w:rsidR="00761140" w:rsidRPr="00761140" w:rsidRDefault="00761140" w:rsidP="00761140">
      <w:pPr>
        <w:rPr>
          <w:rFonts w:ascii="標楷體" w:eastAsia="標楷體" w:hAnsi="標楷體"/>
          <w:sz w:val="22"/>
          <w:szCs w:val="22"/>
        </w:rPr>
      </w:pPr>
      <w:r>
        <w:rPr>
          <w:rFonts w:ascii="標楷體" w:eastAsia="標楷體" w:hAnsi="標楷體" w:hint="eastAsia"/>
          <w:sz w:val="22"/>
          <w:szCs w:val="22"/>
        </w:rPr>
        <w:t xml:space="preserve">   </w:t>
      </w:r>
      <w:r w:rsidRPr="00761140">
        <w:rPr>
          <w:rFonts w:ascii="標楷體" w:eastAsia="標楷體" w:hAnsi="標楷體" w:hint="eastAsia"/>
          <w:sz w:val="22"/>
          <w:szCs w:val="22"/>
        </w:rPr>
        <w:t>國家航空暨太空總署（英語：</w:t>
      </w:r>
      <w:r w:rsidRPr="00761140">
        <w:rPr>
          <w:rFonts w:ascii="標楷體" w:eastAsia="標楷體" w:hAnsi="標楷體"/>
          <w:sz w:val="22"/>
          <w:szCs w:val="22"/>
        </w:rPr>
        <w:t xml:space="preserve"> National Aeronautics and Space Administration </w:t>
      </w:r>
      <w:r w:rsidRPr="00761140">
        <w:rPr>
          <w:rFonts w:ascii="標楷體" w:eastAsia="標楷體" w:hAnsi="標楷體" w:hint="eastAsia"/>
          <w:sz w:val="22"/>
          <w:szCs w:val="22"/>
        </w:rPr>
        <w:t>，縮寫為</w:t>
      </w:r>
      <w:r w:rsidRPr="00761140">
        <w:rPr>
          <w:rFonts w:ascii="標楷體" w:eastAsia="標楷體" w:hAnsi="標楷體"/>
          <w:sz w:val="22"/>
          <w:szCs w:val="22"/>
        </w:rPr>
        <w:t>NASA</w:t>
      </w:r>
      <w:r w:rsidRPr="00761140">
        <w:rPr>
          <w:rFonts w:ascii="標楷體" w:eastAsia="標楷體" w:hAnsi="標楷體" w:hint="eastAsia"/>
          <w:sz w:val="22"/>
          <w:szCs w:val="22"/>
        </w:rPr>
        <w:t>）是美國聯邦政府的一個獨立機構，負責制定、實施美國的民用太空計畫、與開展航空科學暨太空科學的研究。</w:t>
      </w:r>
    </w:p>
    <w:p w14:paraId="79A60C4E" w14:textId="77777777" w:rsidR="00761140" w:rsidRPr="00761140" w:rsidRDefault="00761140" w:rsidP="00761140">
      <w:pPr>
        <w:rPr>
          <w:rFonts w:ascii="標楷體" w:eastAsia="標楷體" w:hAnsi="標楷體"/>
          <w:sz w:val="22"/>
          <w:szCs w:val="22"/>
        </w:rPr>
      </w:pPr>
      <w:r w:rsidRPr="00761140">
        <w:rPr>
          <w:rFonts w:ascii="標楷體" w:eastAsia="標楷體" w:hAnsi="標楷體"/>
          <w:sz w:val="22"/>
          <w:szCs w:val="22"/>
        </w:rPr>
        <w:t>1958</w:t>
      </w:r>
      <w:r w:rsidRPr="00761140">
        <w:rPr>
          <w:rFonts w:ascii="標楷體" w:eastAsia="標楷體" w:hAnsi="標楷體" w:hint="eastAsia"/>
          <w:sz w:val="22"/>
          <w:szCs w:val="22"/>
        </w:rPr>
        <w:t>年</w:t>
      </w:r>
      <w:r w:rsidRPr="00761140">
        <w:rPr>
          <w:rFonts w:ascii="標楷體" w:eastAsia="標楷體" w:hAnsi="標楷體"/>
          <w:sz w:val="22"/>
          <w:szCs w:val="22"/>
        </w:rPr>
        <w:t>7</w:t>
      </w:r>
      <w:r w:rsidRPr="00761140">
        <w:rPr>
          <w:rFonts w:ascii="標楷體" w:eastAsia="標楷體" w:hAnsi="標楷體" w:hint="eastAsia"/>
          <w:sz w:val="22"/>
          <w:szCs w:val="22"/>
        </w:rPr>
        <w:t>月</w:t>
      </w:r>
      <w:r w:rsidRPr="00761140">
        <w:rPr>
          <w:rFonts w:ascii="標楷體" w:eastAsia="標楷體" w:hAnsi="標楷體"/>
          <w:sz w:val="22"/>
          <w:szCs w:val="22"/>
        </w:rPr>
        <w:t>29</w:t>
      </w:r>
      <w:r w:rsidRPr="00761140">
        <w:rPr>
          <w:rFonts w:ascii="標楷體" w:eastAsia="標楷體" w:hAnsi="標楷體" w:hint="eastAsia"/>
          <w:sz w:val="22"/>
          <w:szCs w:val="22"/>
        </w:rPr>
        <w:t>日，美國總統艾森豪簽署了《美國國家航空暨太空法案》，創立了</w:t>
      </w:r>
      <w:r w:rsidRPr="00761140">
        <w:rPr>
          <w:rFonts w:ascii="標楷體" w:eastAsia="標楷體" w:hAnsi="標楷體"/>
          <w:sz w:val="22"/>
          <w:szCs w:val="22"/>
        </w:rPr>
        <w:t>NASA</w:t>
      </w:r>
      <w:r w:rsidRPr="00761140">
        <w:rPr>
          <w:rFonts w:ascii="標楷體" w:eastAsia="標楷體" w:hAnsi="標楷體" w:hint="eastAsia"/>
          <w:sz w:val="22"/>
          <w:szCs w:val="22"/>
        </w:rPr>
        <w:t>，取代了其前身美國國家航空諮詢委員會（</w:t>
      </w:r>
      <w:r w:rsidRPr="00761140">
        <w:rPr>
          <w:rFonts w:ascii="標楷體" w:eastAsia="標楷體" w:hAnsi="標楷體"/>
          <w:sz w:val="22"/>
          <w:szCs w:val="22"/>
        </w:rPr>
        <w:t>NACA</w:t>
      </w:r>
      <w:r w:rsidRPr="00761140">
        <w:rPr>
          <w:rFonts w:ascii="標楷體" w:eastAsia="標楷體" w:hAnsi="標楷體" w:hint="eastAsia"/>
          <w:sz w:val="22"/>
          <w:szCs w:val="22"/>
        </w:rPr>
        <w:t>），於</w:t>
      </w:r>
      <w:r w:rsidRPr="00761140">
        <w:rPr>
          <w:rFonts w:ascii="標楷體" w:eastAsia="標楷體" w:hAnsi="標楷體"/>
          <w:sz w:val="22"/>
          <w:szCs w:val="22"/>
        </w:rPr>
        <w:t>1958</w:t>
      </w:r>
      <w:r w:rsidRPr="00761140">
        <w:rPr>
          <w:rFonts w:ascii="標楷體" w:eastAsia="標楷體" w:hAnsi="標楷體" w:hint="eastAsia"/>
          <w:sz w:val="22"/>
          <w:szCs w:val="22"/>
        </w:rPr>
        <w:t>年</w:t>
      </w:r>
      <w:r w:rsidRPr="00761140">
        <w:rPr>
          <w:rFonts w:ascii="標楷體" w:eastAsia="標楷體" w:hAnsi="標楷體"/>
          <w:sz w:val="22"/>
          <w:szCs w:val="22"/>
        </w:rPr>
        <w:t>10</w:t>
      </w:r>
      <w:r w:rsidRPr="00761140">
        <w:rPr>
          <w:rFonts w:ascii="標楷體" w:eastAsia="標楷體" w:hAnsi="標楷體" w:hint="eastAsia"/>
          <w:sz w:val="22"/>
          <w:szCs w:val="22"/>
        </w:rPr>
        <w:t>月開始運作。自此，美國國家航空暨太空總署負責了美國的太空探索，例如登月的阿波羅計畫，太空實驗室，以及隨後的太空梭。自2006年2月，美國國家航空暨太空總署的願景是「開拓未來的太空探索，科學發現及航空研究」。</w:t>
      </w:r>
    </w:p>
    <w:p w14:paraId="7232F8FB" w14:textId="77777777" w:rsidR="00761140" w:rsidRPr="00761140" w:rsidRDefault="00761140" w:rsidP="00761140">
      <w:pPr>
        <w:rPr>
          <w:rFonts w:ascii="標楷體" w:eastAsia="標楷體" w:hAnsi="標楷體"/>
          <w:sz w:val="22"/>
          <w:szCs w:val="22"/>
        </w:rPr>
      </w:pPr>
      <w:r w:rsidRPr="00761140">
        <w:rPr>
          <w:rFonts w:ascii="標楷體" w:eastAsia="標楷體" w:hAnsi="標楷體" w:hint="eastAsia"/>
          <w:sz w:val="22"/>
          <w:szCs w:val="22"/>
        </w:rPr>
        <w:t xml:space="preserve">美國國家航空暨太空總署的使命是「理解並保護我們依賴生存的行星；探索宇宙，找到地球外的生命；啟示我們的下一代去探索宇宙」。在太空計畫之外，美國國家航空暨太空總署還進行長期的民用以及軍用航空暨太空研究。 </w:t>
      </w:r>
    </w:p>
    <w:p w14:paraId="28869DB6" w14:textId="77777777" w:rsidR="00761140" w:rsidRPr="002A5F00" w:rsidRDefault="002A5F00" w:rsidP="002A5F00">
      <w:pPr>
        <w:rPr>
          <w:rFonts w:ascii="標楷體" w:eastAsia="標楷體" w:hAnsi="標楷體"/>
          <w:b/>
          <w:sz w:val="22"/>
          <w:szCs w:val="22"/>
        </w:rPr>
      </w:pPr>
      <w:r>
        <w:rPr>
          <w:rFonts w:ascii="標楷體" w:eastAsia="標楷體" w:hAnsi="標楷體" w:hint="eastAsia"/>
          <w:b/>
          <w:sz w:val="22"/>
          <w:szCs w:val="22"/>
        </w:rPr>
        <w:t>2.1.2</w:t>
      </w:r>
      <w:r w:rsidR="00761140" w:rsidRPr="002A5F00">
        <w:rPr>
          <w:rFonts w:ascii="標楷體" w:eastAsia="標楷體" w:hAnsi="標楷體" w:hint="eastAsia"/>
          <w:b/>
          <w:sz w:val="22"/>
          <w:szCs w:val="22"/>
        </w:rPr>
        <w:t>科技大躍進</w:t>
      </w:r>
    </w:p>
    <w:p w14:paraId="4F5D1194" w14:textId="77777777" w:rsidR="00761140" w:rsidRPr="00761140" w:rsidRDefault="00761140" w:rsidP="00761140">
      <w:pPr>
        <w:rPr>
          <w:rFonts w:ascii="標楷體" w:eastAsia="標楷體" w:hAnsi="標楷體"/>
          <w:sz w:val="22"/>
          <w:szCs w:val="22"/>
        </w:rPr>
      </w:pPr>
      <w:r>
        <w:rPr>
          <w:rFonts w:ascii="標楷體" w:eastAsia="標楷體" w:hAnsi="標楷體" w:hint="eastAsia"/>
          <w:sz w:val="22"/>
          <w:szCs w:val="22"/>
        </w:rPr>
        <w:t xml:space="preserve">   </w:t>
      </w:r>
      <w:r w:rsidRPr="00761140">
        <w:rPr>
          <w:rFonts w:ascii="標楷體" w:eastAsia="標楷體" w:hAnsi="標楷體"/>
          <w:sz w:val="22"/>
          <w:szCs w:val="22"/>
        </w:rPr>
        <w:t>機器人的定義是多種多樣的，其原因在於</w:t>
      </w:r>
      <w:r w:rsidRPr="00761140">
        <w:rPr>
          <w:rFonts w:ascii="標楷體" w:eastAsia="標楷體" w:hAnsi="標楷體"/>
          <w:sz w:val="22"/>
          <w:szCs w:val="22"/>
        </w:rPr>
        <w:lastRenderedPageBreak/>
        <w:t>它具有一定的模糊性。我國科學家對機器人的定義是：「機器人是一種自動化的機器，所不同的是這種機器具備一些與人或生物相似的智能，如感知能力、規劃能力、動作能力和協同能力，是一種具有高度靈活性的自動化機器。」</w:t>
      </w:r>
    </w:p>
    <w:p w14:paraId="40783907" w14:textId="77777777" w:rsidR="00761140" w:rsidRDefault="00761140" w:rsidP="00761140">
      <w:pPr>
        <w:rPr>
          <w:rFonts w:ascii="標楷體" w:eastAsia="標楷體" w:hAnsi="標楷體"/>
          <w:sz w:val="22"/>
          <w:szCs w:val="22"/>
        </w:rPr>
      </w:pPr>
      <w:r w:rsidRPr="00761140">
        <w:rPr>
          <w:rFonts w:ascii="標楷體" w:eastAsia="標楷體" w:hAnsi="標楷體"/>
          <w:sz w:val="22"/>
          <w:szCs w:val="22"/>
        </w:rPr>
        <w:t>機器人的發展在研究和開發未知及不確定環境下作業的機器人的過程中，人們逐步認識到機器人技術的本質是感知、決策、行動和交互技術的結合。隨著人們對機器人技術智能化本質認識的加深，機器人技術開始源源不斷地向人類活動的各個領域滲透。結合這些領域的應用特點，人們發明了各式各樣的具有感知、決策、行動和交互能力的特種機器人和各種智能機器，如移動機器人、微型機器人、水下機器人、醫療機器人、軍用機器人、空間機器人、娛樂機器人等。對不同任務和特殊環境的適應性，也是機器人與一般自動化裝備的重要區別。這些機器人從外觀上已遠遠脫離了最初仿人型機器人和工業機器人的形狀，更加符合各種不同應用領域的特殊要求，其功能和智能程序也大大增強，從而為機器人技術開闢出更加廣闊的發展空間。</w:t>
      </w:r>
    </w:p>
    <w:p w14:paraId="5F308859" w14:textId="77777777" w:rsidR="002A5F00" w:rsidRPr="002A5F00" w:rsidRDefault="002A5F00" w:rsidP="00761140">
      <w:pPr>
        <w:rPr>
          <w:rFonts w:ascii="標楷體" w:eastAsia="標楷體" w:hAnsi="標楷體"/>
          <w:sz w:val="22"/>
          <w:szCs w:val="22"/>
        </w:rPr>
      </w:pPr>
      <w:r w:rsidRPr="002A5F00">
        <w:rPr>
          <w:rFonts w:ascii="標楷體" w:eastAsia="標楷體" w:hAnsi="標楷體" w:hint="eastAsia"/>
          <w:b/>
          <w:sz w:val="22"/>
          <w:szCs w:val="22"/>
        </w:rPr>
        <w:t>2.2運動服飾介紹</w:t>
      </w:r>
    </w:p>
    <w:p w14:paraId="63EBB11F" w14:textId="77777777" w:rsidR="00761140" w:rsidRPr="002A5F00" w:rsidRDefault="002A5F00" w:rsidP="002A5F00">
      <w:pPr>
        <w:rPr>
          <w:rFonts w:ascii="標楷體" w:eastAsia="標楷體" w:hAnsi="標楷體"/>
          <w:b/>
          <w:sz w:val="22"/>
          <w:szCs w:val="22"/>
        </w:rPr>
      </w:pPr>
      <w:r>
        <w:rPr>
          <w:rFonts w:ascii="標楷體" w:eastAsia="標楷體" w:hAnsi="標楷體" w:hint="eastAsia"/>
          <w:b/>
          <w:sz w:val="22"/>
          <w:szCs w:val="22"/>
        </w:rPr>
        <w:t>2.2.1</w:t>
      </w:r>
      <w:r w:rsidR="00761140" w:rsidRPr="002A5F00">
        <w:rPr>
          <w:rFonts w:ascii="標楷體" w:eastAsia="標楷體" w:hAnsi="標楷體" w:hint="eastAsia"/>
          <w:b/>
          <w:sz w:val="22"/>
          <w:szCs w:val="22"/>
        </w:rPr>
        <w:t>運動機能服飾特色材質</w:t>
      </w:r>
    </w:p>
    <w:p w14:paraId="63F6D697" w14:textId="77777777" w:rsidR="00761140" w:rsidRDefault="00761140" w:rsidP="00761140">
      <w:pPr>
        <w:rPr>
          <w:rFonts w:ascii="標楷體" w:eastAsia="標楷體" w:hAnsi="標楷體"/>
          <w:sz w:val="22"/>
          <w:szCs w:val="22"/>
        </w:rPr>
      </w:pPr>
      <w:r>
        <w:rPr>
          <w:rFonts w:ascii="標楷體" w:eastAsia="標楷體" w:hAnsi="標楷體" w:hint="eastAsia"/>
          <w:sz w:val="22"/>
          <w:szCs w:val="22"/>
        </w:rPr>
        <w:t xml:space="preserve">   </w:t>
      </w:r>
      <w:r w:rsidRPr="00761140">
        <w:rPr>
          <w:rFonts w:ascii="標楷體" w:eastAsia="標楷體" w:hAnsi="標楷體" w:hint="eastAsia"/>
          <w:sz w:val="22"/>
          <w:szCs w:val="22"/>
        </w:rPr>
        <w:t>服裝最早起源是滿足「功能(或機能)」的需求,讓身體受到保護,降低環境的影響。二十世紀初，運動是富裕階層的專利,主要是男性的休閒方式,當時的新女性從事戶外活動時,多穿著帶有男性風格的運動服飾。到了30年,滑雪最熱的休閒運動,防水羊毛於應運而生;40代設師Claire McCardell 提出:舒適及能性為運動服的唯一精神。而杜邦公司研發的尼龍(nylon),使內衣與泳衣具有質輕、快乾及合身的效果,改變了運動休閒服飾的風貌:棒球是0年最風行動一,杜邦公司研發的萊卡(lycra),具有超強的彈性及絕佳的復原性,也因此被運用於相關的運動服飾;70年代,機能</w:t>
      </w:r>
      <w:r w:rsidRPr="00761140">
        <w:rPr>
          <w:rFonts w:ascii="標楷體" w:eastAsia="標楷體" w:hAnsi="標楷體" w:hint="eastAsia"/>
          <w:sz w:val="22"/>
          <w:szCs w:val="22"/>
        </w:rPr>
        <w:lastRenderedPageBreak/>
        <w:t>性服裝(functionalcloth起,聚(polytr成為尚運動風格用料,要優點在於吸濕、排汗、速乾等功能。8年代,健身風氣盛行,遊艇裝、帆船鞋、Pol衫高夫裝束等風靡全球;90年代，運動服飾線條變得柔和,高科技纖維布料的推出,讓運動項目延伸至更艱難的挑戰。到二十世紀末以「健康、安全、舒適」為訴求的樂活生活型態LOHAS,lfesty·賦運動另一番新的定義,此時,起的運動,如瑜珈、中國武術,不限於身體鍛,更強調身心修行與健康精神境界的雙重提昇。運動休閒的方式隨時代、潮流及科技變化而變遷,運動愈來愈多元與個性化,亦帶動高層次風格與高附加價值的機能性纖維紡織相關產品隨之產生。</w:t>
      </w:r>
    </w:p>
    <w:p w14:paraId="0F934104" w14:textId="77777777" w:rsidR="00761140" w:rsidRPr="00761140" w:rsidRDefault="00B02F91" w:rsidP="00761140">
      <w:pPr>
        <w:rPr>
          <w:rFonts w:ascii="標楷體" w:eastAsia="標楷體" w:hAnsi="標楷體"/>
          <w:sz w:val="22"/>
          <w:szCs w:val="22"/>
        </w:rPr>
      </w:pPr>
      <w:r>
        <w:rPr>
          <w:rFonts w:ascii="標楷體" w:eastAsia="標楷體" w:hAnsi="標楷體" w:hint="eastAsia"/>
          <w:sz w:val="22"/>
          <w:szCs w:val="22"/>
        </w:rPr>
        <w:t xml:space="preserve">   </w:t>
      </w:r>
      <w:r w:rsidR="00761140" w:rsidRPr="00761140">
        <w:rPr>
          <w:rFonts w:ascii="標楷體" w:eastAsia="標楷體" w:hAnsi="標楷體" w:hint="eastAsia"/>
          <w:sz w:val="22"/>
          <w:szCs w:val="22"/>
        </w:rPr>
        <w:t>紡織中心資料顯、全球服裝貿易額化預測.休閒服裝類與運動服裝類各占有69%%,市場规模之大</w:t>
      </w:r>
      <w:r w:rsidR="00761140" w:rsidRPr="00761140">
        <w:rPr>
          <w:rFonts w:ascii="標楷體" w:eastAsia="標楷體" w:hAnsi="標楷體"/>
          <w:sz w:val="22"/>
          <w:szCs w:val="22"/>
        </w:rPr>
        <w:t>,</w:t>
      </w:r>
      <w:r w:rsidR="00761140" w:rsidRPr="00761140">
        <w:rPr>
          <w:rFonts w:ascii="標楷體" w:eastAsia="標楷體" w:hAnsi="標楷體" w:hint="eastAsia"/>
          <w:sz w:val="22"/>
          <w:szCs w:val="22"/>
        </w:rPr>
        <w:t>可見一般。</w:t>
      </w:r>
      <w:r w:rsidR="00761140" w:rsidRPr="00761140">
        <w:rPr>
          <w:rFonts w:ascii="標楷體" w:eastAsia="標楷體" w:hAnsi="標楷體"/>
          <w:sz w:val="22"/>
          <w:szCs w:val="22"/>
        </w:rPr>
        <w:t>1996</w:t>
      </w:r>
      <w:r w:rsidR="00761140" w:rsidRPr="00761140">
        <w:rPr>
          <w:rFonts w:ascii="標楷體" w:eastAsia="標楷體" w:hAnsi="標楷體" w:hint="eastAsia"/>
          <w:sz w:val="22"/>
          <w:szCs w:val="22"/>
        </w:rPr>
        <w:t>年至</w:t>
      </w:r>
      <w:r w:rsidR="00761140" w:rsidRPr="00761140">
        <w:rPr>
          <w:rFonts w:ascii="標楷體" w:eastAsia="標楷體" w:hAnsi="標楷體"/>
          <w:sz w:val="22"/>
          <w:szCs w:val="22"/>
        </w:rPr>
        <w:t>2010</w:t>
      </w:r>
      <w:r w:rsidR="00761140" w:rsidRPr="00761140">
        <w:rPr>
          <w:rFonts w:ascii="標楷體" w:eastAsia="標楷體" w:hAnsi="標楷體" w:hint="eastAsia"/>
          <w:sz w:val="22"/>
          <w:szCs w:val="22"/>
        </w:rPr>
        <w:t>年間·運動服飾貿易</w:t>
      </w:r>
      <w:r w:rsidR="00761140" w:rsidRPr="00761140">
        <w:rPr>
          <w:rFonts w:ascii="標楷體" w:eastAsia="標楷體" w:hAnsi="標楷體"/>
          <w:sz w:val="22"/>
          <w:szCs w:val="22"/>
        </w:rPr>
        <w:t>1996</w:t>
      </w:r>
      <w:r w:rsidR="00761140" w:rsidRPr="00761140">
        <w:rPr>
          <w:rFonts w:ascii="標楷體" w:eastAsia="標楷體" w:hAnsi="標楷體" w:hint="eastAsia"/>
          <w:sz w:val="22"/>
          <w:szCs w:val="22"/>
        </w:rPr>
        <w:t>年的</w:t>
      </w:r>
      <w:r w:rsidR="00761140" w:rsidRPr="00761140">
        <w:rPr>
          <w:rFonts w:ascii="標楷體" w:eastAsia="標楷體" w:hAnsi="標楷體"/>
          <w:sz w:val="22"/>
          <w:szCs w:val="22"/>
        </w:rPr>
        <w:t>539</w:t>
      </w:r>
      <w:r w:rsidR="00761140" w:rsidRPr="00761140">
        <w:rPr>
          <w:rFonts w:ascii="標楷體" w:eastAsia="標楷體" w:hAnsi="標楷體" w:hint="eastAsia"/>
          <w:sz w:val="22"/>
          <w:szCs w:val="22"/>
        </w:rPr>
        <w:t>美元、</w:t>
      </w:r>
      <w:r w:rsidR="00761140" w:rsidRPr="00761140">
        <w:rPr>
          <w:rFonts w:ascii="標楷體" w:eastAsia="標楷體" w:hAnsi="標楷體"/>
          <w:sz w:val="22"/>
          <w:szCs w:val="22"/>
        </w:rPr>
        <w:t>2001</w:t>
      </w:r>
      <w:r w:rsidR="00761140" w:rsidRPr="00761140">
        <w:rPr>
          <w:rFonts w:ascii="標楷體" w:eastAsia="標楷體" w:hAnsi="標楷體" w:hint="eastAsia"/>
          <w:sz w:val="22"/>
          <w:szCs w:val="22"/>
        </w:rPr>
        <w:t>年的</w:t>
      </w:r>
      <w:r w:rsidR="00761140" w:rsidRPr="00761140">
        <w:rPr>
          <w:rFonts w:ascii="標楷體" w:eastAsia="標楷體" w:hAnsi="標楷體"/>
          <w:sz w:val="22"/>
          <w:szCs w:val="22"/>
        </w:rPr>
        <w:t>700</w:t>
      </w:r>
      <w:r w:rsidR="00761140" w:rsidRPr="00761140">
        <w:rPr>
          <w:rFonts w:ascii="標楷體" w:eastAsia="標楷體" w:hAnsi="標楷體" w:hint="eastAsia"/>
          <w:sz w:val="22"/>
          <w:szCs w:val="22"/>
        </w:rPr>
        <w:t>億美元、2004年的1040億美元,到了2010年預估將創造高達1680億美元左右的市場·</w:t>
      </w:r>
    </w:p>
    <w:p w14:paraId="1F31E7FC" w14:textId="77777777" w:rsidR="00761140" w:rsidRDefault="00761140" w:rsidP="00761140">
      <w:pPr>
        <w:rPr>
          <w:rFonts w:ascii="標楷體" w:eastAsia="標楷體" w:hAnsi="標楷體"/>
          <w:sz w:val="22"/>
          <w:szCs w:val="22"/>
        </w:rPr>
      </w:pPr>
      <w:r w:rsidRPr="00761140">
        <w:rPr>
          <w:rFonts w:ascii="標楷體" w:eastAsia="標楷體" w:hAnsi="標楷體" w:hint="eastAsia"/>
          <w:sz w:val="22"/>
          <w:szCs w:val="22"/>
        </w:rPr>
        <w:t>運動休閒服飾產值的提高,顯示消費者對運動休閒時所穿服飾之重視。服裝除了基本舒適性機能性之外,線條與美感為人們選購時的重要依據。</w:t>
      </w:r>
    </w:p>
    <w:p w14:paraId="589D647E" w14:textId="77777777" w:rsidR="00761140" w:rsidRDefault="00B02F91" w:rsidP="00761140">
      <w:pPr>
        <w:rPr>
          <w:rFonts w:ascii="標楷體" w:eastAsia="標楷體" w:hAnsi="標楷體"/>
          <w:sz w:val="22"/>
          <w:szCs w:val="22"/>
        </w:rPr>
      </w:pPr>
      <w:r>
        <w:rPr>
          <w:rFonts w:ascii="標楷體" w:eastAsia="標楷體" w:hAnsi="標楷體" w:hint="eastAsia"/>
          <w:sz w:val="22"/>
          <w:szCs w:val="22"/>
        </w:rPr>
        <w:t xml:space="preserve">   </w:t>
      </w:r>
      <w:r w:rsidR="00761140" w:rsidRPr="00761140">
        <w:rPr>
          <w:rFonts w:ascii="標楷體" w:eastAsia="標楷體" w:hAnsi="標楷體" w:hint="eastAsia"/>
          <w:sz w:val="22"/>
          <w:szCs w:val="22"/>
        </w:rPr>
        <w:t>而機能性之需求,包含:(1)好的實用機能,如:防水能力、防風能力、保暖能力、吸濕排汗能力等;(2)良好的外觀;(3)容易穿薯與維;(4)安全與舒適,如:觸感柔和舒適、防靜電能力等。</w:t>
      </w:r>
    </w:p>
    <w:p w14:paraId="29252D96" w14:textId="77777777" w:rsidR="00761140" w:rsidRPr="00761140" w:rsidRDefault="00B02F91" w:rsidP="00761140">
      <w:pPr>
        <w:rPr>
          <w:rFonts w:ascii="標楷體" w:eastAsia="標楷體" w:hAnsi="標楷體"/>
          <w:sz w:val="22"/>
          <w:szCs w:val="22"/>
        </w:rPr>
      </w:pPr>
      <w:r>
        <w:rPr>
          <w:rFonts w:ascii="標楷體" w:eastAsia="標楷體" w:hAnsi="標楷體" w:hint="eastAsia"/>
          <w:sz w:val="22"/>
          <w:szCs w:val="22"/>
        </w:rPr>
        <w:t xml:space="preserve">   </w:t>
      </w:r>
      <w:r w:rsidR="00761140" w:rsidRPr="00761140">
        <w:rPr>
          <w:rFonts w:ascii="標楷體" w:eastAsia="標楷體" w:hAnsi="標楷體" w:hint="eastAsia"/>
          <w:sz w:val="22"/>
          <w:szCs w:val="22"/>
        </w:rPr>
        <w:t>紡拓會設計研發中心的研究更指出,目前,運動品牌不但有主導消費市場之地位,採的纖維布料都以舒適、健康、環保為依歸,推出的產品均強調智慧型、科技感及機能性。</w:t>
      </w:r>
    </w:p>
    <w:p w14:paraId="125297FB" w14:textId="77777777" w:rsidR="00761140" w:rsidRPr="00761140" w:rsidRDefault="00761140" w:rsidP="00761140">
      <w:pPr>
        <w:rPr>
          <w:rFonts w:ascii="標楷體" w:eastAsia="標楷體" w:hAnsi="標楷體"/>
          <w:sz w:val="22"/>
          <w:szCs w:val="22"/>
        </w:rPr>
      </w:pPr>
      <w:r w:rsidRPr="00761140">
        <w:rPr>
          <w:rFonts w:ascii="標楷體" w:eastAsia="標楷體" w:hAnsi="標楷體" w:hint="eastAsia"/>
          <w:sz w:val="22"/>
          <w:szCs w:val="22"/>
        </w:rPr>
        <w:t>因此各類纖維所具備自然、舒適、環保的優異性能,搭配現今科技強調的熱保溫、抗菌防臭、抗紫外線、吸濕排汗及透濕防水等機能性.已成為今日運動休閒用纖維與布料發展主流,未來更將朝向智慧型發展,提供全球消費者穿出</w:t>
      </w:r>
      <w:r w:rsidRPr="00761140">
        <w:rPr>
          <w:rFonts w:ascii="標楷體" w:eastAsia="標楷體" w:hAnsi="標楷體" w:hint="eastAsia"/>
          <w:sz w:val="22"/>
          <w:szCs w:val="22"/>
        </w:rPr>
        <w:lastRenderedPageBreak/>
        <w:t>健康與活力的生活享受。</w:t>
      </w:r>
    </w:p>
    <w:p w14:paraId="059D2C6A" w14:textId="77777777" w:rsidR="00761140" w:rsidRPr="00761140" w:rsidRDefault="00761140" w:rsidP="00761140">
      <w:pPr>
        <w:rPr>
          <w:rFonts w:ascii="標楷體" w:eastAsia="標楷體" w:hAnsi="標楷體"/>
          <w:sz w:val="22"/>
          <w:szCs w:val="22"/>
        </w:rPr>
      </w:pPr>
      <w:r w:rsidRPr="00761140">
        <w:rPr>
          <w:rFonts w:ascii="標楷體" w:eastAsia="標楷體" w:hAnsi="標楷體" w:hint="eastAsia"/>
          <w:sz w:val="22"/>
          <w:szCs w:val="22"/>
        </w:rPr>
        <w:t>藉由上述的獻回顧可知,不管動態、靜態或街頭流行風,對於忙碌的現代人儼如一種生活的態度,都只為了活得快樂、自在。動休閒服飾未來的市場發展潛力無限,不管是男性、性.或是兒童服飾設計,皆趨向深入研發科技性布料、人造索材等紡織產品,並以人性化考究,搭配舒適的剪裁製作,達到保護身體之基本需求,追求最佳的人體舒適度,並結合當下流行元素,讓運動休閒服飾設計能更多元</w:t>
      </w:r>
    </w:p>
    <w:p w14:paraId="79BD82C5" w14:textId="77777777" w:rsidR="00761140" w:rsidRPr="00761140" w:rsidRDefault="00761140" w:rsidP="00761140">
      <w:pPr>
        <w:rPr>
          <w:rFonts w:ascii="標楷體" w:eastAsia="標楷體" w:hAnsi="標楷體"/>
          <w:sz w:val="22"/>
          <w:szCs w:val="22"/>
        </w:rPr>
      </w:pPr>
      <w:r w:rsidRPr="00761140">
        <w:rPr>
          <w:rFonts w:ascii="標楷體" w:eastAsia="標楷體" w:hAnsi="標楷體" w:hint="eastAsia"/>
          <w:sz w:val="22"/>
          <w:szCs w:val="22"/>
        </w:rPr>
        <w:t>性與時尚化。</w:t>
      </w:r>
    </w:p>
    <w:p w14:paraId="764EBC78" w14:textId="77777777" w:rsidR="00761140" w:rsidRPr="002A5F00" w:rsidRDefault="002A5F00" w:rsidP="002A5F00">
      <w:pPr>
        <w:rPr>
          <w:rFonts w:ascii="標楷體" w:eastAsia="標楷體" w:hAnsi="標楷體"/>
          <w:b/>
          <w:sz w:val="22"/>
          <w:szCs w:val="22"/>
        </w:rPr>
      </w:pPr>
      <w:r>
        <w:rPr>
          <w:rFonts w:ascii="標楷體" w:eastAsia="標楷體" w:hAnsi="標楷體" w:hint="eastAsia"/>
          <w:b/>
          <w:sz w:val="22"/>
          <w:szCs w:val="22"/>
        </w:rPr>
        <w:t>2.2.2</w:t>
      </w:r>
      <w:r w:rsidR="00761140" w:rsidRPr="002A5F00">
        <w:rPr>
          <w:rFonts w:ascii="標楷體" w:eastAsia="標楷體" w:hAnsi="標楷體" w:hint="eastAsia"/>
          <w:b/>
          <w:sz w:val="22"/>
          <w:szCs w:val="22"/>
        </w:rPr>
        <w:t>服裝設計</w:t>
      </w:r>
    </w:p>
    <w:p w14:paraId="45A14001" w14:textId="77777777" w:rsidR="00761140" w:rsidRDefault="00761140" w:rsidP="00761140">
      <w:pPr>
        <w:rPr>
          <w:rFonts w:ascii="標楷體" w:eastAsia="標楷體" w:hAnsi="標楷體"/>
          <w:sz w:val="22"/>
          <w:szCs w:val="22"/>
        </w:rPr>
      </w:pPr>
      <w:r>
        <w:rPr>
          <w:rFonts w:ascii="標楷體" w:eastAsia="標楷體" w:hAnsi="標楷體" w:hint="eastAsia"/>
          <w:b/>
          <w:sz w:val="22"/>
          <w:szCs w:val="22"/>
        </w:rPr>
        <w:t xml:space="preserve">   </w:t>
      </w:r>
      <w:r w:rsidRPr="00761140">
        <w:rPr>
          <w:rFonts w:ascii="標楷體" w:eastAsia="標楷體" w:hAnsi="標楷體" w:hint="eastAsia"/>
          <w:sz w:val="22"/>
          <w:szCs w:val="22"/>
        </w:rPr>
        <w:t>設計是為滿足人類需求的一種創造性的決策過程，最終目標就是產品,而此種產品能達成某些定的要求。是為了達到某種定目的或依特定目標所進行規劃、組織、執行與創造的工作設計所涉獵的範圍十分廣泛,也有其原則性。</w:t>
      </w:r>
    </w:p>
    <w:p w14:paraId="56213C4E" w14:textId="77777777" w:rsidR="00761140" w:rsidRPr="00B02F91" w:rsidRDefault="00B02F91" w:rsidP="00761140">
      <w:pPr>
        <w:rPr>
          <w:rFonts w:ascii="標楷體" w:eastAsia="標楷體" w:hAnsi="標楷體"/>
          <w:b/>
          <w:sz w:val="22"/>
          <w:szCs w:val="22"/>
        </w:rPr>
      </w:pPr>
      <w:r>
        <w:rPr>
          <w:rFonts w:ascii="標楷體" w:eastAsia="標楷體" w:hAnsi="標楷體" w:hint="eastAsia"/>
          <w:sz w:val="22"/>
          <w:szCs w:val="22"/>
        </w:rPr>
        <w:t xml:space="preserve">   </w:t>
      </w:r>
      <w:r w:rsidR="00761140" w:rsidRPr="00761140">
        <w:rPr>
          <w:rFonts w:ascii="標楷體" w:eastAsia="標楷體" w:hAnsi="標楷體" w:hint="eastAsia"/>
          <w:sz w:val="22"/>
          <w:szCs w:val="22"/>
        </w:rPr>
        <w:t>服裝設計是屬於造型設計的一種設計構原理，包括:例、平衡、律、統一、調,強調;而服裝設計三要素,包括:線條、色彩材質;服裝造型,包括:輪線、色彩、材質,細處理與裝飾等元素;造型組合結構包括:平衡、比例/尺度、強調/焦點、律動,調合等原則。</w:t>
      </w:r>
    </w:p>
    <w:p w14:paraId="54136349" w14:textId="77777777" w:rsidR="00761140" w:rsidRPr="00761140" w:rsidRDefault="00B02F91" w:rsidP="00761140">
      <w:pPr>
        <w:rPr>
          <w:rFonts w:ascii="標楷體" w:eastAsia="標楷體" w:hAnsi="標楷體"/>
          <w:sz w:val="22"/>
          <w:szCs w:val="22"/>
        </w:rPr>
      </w:pPr>
      <w:r>
        <w:rPr>
          <w:rFonts w:ascii="標楷體" w:eastAsia="標楷體" w:hAnsi="標楷體" w:hint="eastAsia"/>
          <w:sz w:val="22"/>
          <w:szCs w:val="22"/>
        </w:rPr>
        <w:t xml:space="preserve">   </w:t>
      </w:r>
      <w:r w:rsidR="00761140" w:rsidRPr="00761140">
        <w:rPr>
          <w:rFonts w:ascii="標楷體" w:eastAsia="標楷體" w:hAnsi="標楷體" w:hint="eastAsia"/>
          <w:sz w:val="22"/>
          <w:szCs w:val="22"/>
        </w:rPr>
        <w:t>Marian.Davi9,覺設計則(principle)包括:重複、平行、次序、替、漸層、推移、放射、律動、同心、對比、加強、比例、尺寸大小平衡和諧,統一等原則,更具體提出進一步的說明與介紹,提供設計者作為修正設計的一個</w:t>
      </w:r>
    </w:p>
    <w:p w14:paraId="06D4D764" w14:textId="77777777" w:rsidR="00761140" w:rsidRPr="00761140" w:rsidRDefault="00761140" w:rsidP="00761140">
      <w:pPr>
        <w:rPr>
          <w:rFonts w:ascii="標楷體" w:eastAsia="標楷體" w:hAnsi="標楷體"/>
          <w:sz w:val="22"/>
          <w:szCs w:val="22"/>
        </w:rPr>
      </w:pPr>
      <w:r w:rsidRPr="00761140">
        <w:rPr>
          <w:rFonts w:ascii="標楷體" w:eastAsia="標楷體" w:hAnsi="標楷體" w:hint="eastAsia"/>
          <w:sz w:val="22"/>
          <w:szCs w:val="22"/>
        </w:rPr>
        <w:t>參考指標。</w:t>
      </w:r>
    </w:p>
    <w:p w14:paraId="2E57D213" w14:textId="77777777" w:rsidR="00761140" w:rsidRPr="00761140" w:rsidRDefault="00B02F91" w:rsidP="00761140">
      <w:pPr>
        <w:rPr>
          <w:rFonts w:ascii="標楷體" w:eastAsia="標楷體" w:hAnsi="標楷體"/>
          <w:sz w:val="22"/>
          <w:szCs w:val="22"/>
        </w:rPr>
      </w:pPr>
      <w:r>
        <w:rPr>
          <w:rFonts w:ascii="標楷體" w:eastAsia="標楷體" w:hAnsi="標楷體" w:hint="eastAsia"/>
          <w:sz w:val="22"/>
          <w:szCs w:val="22"/>
        </w:rPr>
        <w:t xml:space="preserve">   </w:t>
      </w:r>
      <w:r w:rsidR="00761140" w:rsidRPr="00881320">
        <w:rPr>
          <w:noProof/>
        </w:rPr>
        <mc:AlternateContent>
          <mc:Choice Requires="wps">
            <w:drawing>
              <wp:anchor distT="45720" distB="45720" distL="114300" distR="114300" simplePos="0" relativeHeight="251661312" behindDoc="1" locked="0" layoutInCell="1" allowOverlap="1" wp14:anchorId="7587C0A5" wp14:editId="73F673FF">
                <wp:simplePos x="0" y="0"/>
                <wp:positionH relativeFrom="margin">
                  <wp:align>left</wp:align>
                </wp:positionH>
                <wp:positionV relativeFrom="paragraph">
                  <wp:posOffset>623570</wp:posOffset>
                </wp:positionV>
                <wp:extent cx="5213894" cy="359229"/>
                <wp:effectExtent l="0" t="0" r="6350" b="3175"/>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894" cy="359229"/>
                        </a:xfrm>
                        <a:prstGeom prst="rect">
                          <a:avLst/>
                        </a:prstGeom>
                        <a:solidFill>
                          <a:srgbClr val="FFFFFF"/>
                        </a:solidFill>
                        <a:ln w="9525">
                          <a:noFill/>
                          <a:miter lim="800000"/>
                          <a:headEnd/>
                          <a:tailEnd/>
                        </a:ln>
                      </wps:spPr>
                      <wps:txbx>
                        <w:txbxContent>
                          <w:p w14:paraId="0321648C" w14:textId="77777777" w:rsidR="00761140" w:rsidRDefault="00761140" w:rsidP="00761140">
                            <w:pPr>
                              <w:jc w:val="center"/>
                            </w:pP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7C0A5" id="_x0000_s1027" type="#_x0000_t202" style="position:absolute;margin-left:0;margin-top:49.1pt;width:410.55pt;height:28.3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" stroked="f">
                <v:textbox>
                  <w:txbxContent>
                    <w:p w14:paraId="0321648C" w14:textId="77777777" w:rsidR="00761140" w:rsidRDefault="00761140" w:rsidP="00761140">
                      <w:pPr>
                        <w:jc w:val="center"/>
                      </w:pPr>
                      <w:r>
                        <w:t>6</w:t>
                      </w:r>
                    </w:p>
                  </w:txbxContent>
                </v:textbox>
                <w10:wrap anchorx="margin"/>
              </v:shape>
            </w:pict>
          </mc:Fallback>
        </mc:AlternateContent>
      </w:r>
      <w:r w:rsidR="00761140" w:rsidRPr="00761140">
        <w:rPr>
          <w:rFonts w:ascii="標楷體" w:eastAsia="標楷體" w:hAnsi="標楷體" w:hint="eastAsia"/>
          <w:sz w:val="22"/>
          <w:szCs w:val="22"/>
        </w:rPr>
        <w:t>服裝設計目的在於透過密的思考與計算,解決美觀或服裝機能的問題,並滿足社會的需求。因此,服裝商品化的過程,設計者考慮設計款式的同時,還必須考慮成本,以因應市場需求及大量生產可能發生的問題。學者簡召全等提出四大評價目標,包括:(1)技術評價目標:可行性、先進性、可靠性、安全性、宜人性、性.實用性等;(2)經濟評價目標:本、利潤、投</w:t>
      </w:r>
      <w:r w:rsidR="00761140" w:rsidRPr="00761140">
        <w:rPr>
          <w:rFonts w:ascii="標楷體" w:eastAsia="標楷體" w:hAnsi="標楷體" w:hint="eastAsia"/>
          <w:sz w:val="22"/>
          <w:szCs w:val="22"/>
        </w:rPr>
        <w:lastRenderedPageBreak/>
        <w:t>資、投資回收期、競爭潛力,市場前景等;(3)社會性評價目標:社會效益、推動技術進步和發展生產力的情況、環境能、資源利用、對人們生活方式的影響,對人們身心健康的影響等;(4)審美性評價目標:造型風格、型態、色彩、時代性、創造性、傳達性、審美價值、心理效果等,以期望達到成功銷售創造利潤之目的。</w:t>
      </w:r>
    </w:p>
    <w:p w14:paraId="7A22E5F6" w14:textId="77777777" w:rsidR="00761140" w:rsidRDefault="00761140" w:rsidP="00761140">
      <w:pPr>
        <w:rPr>
          <w:rFonts w:ascii="標楷體" w:eastAsia="標楷體" w:hAnsi="標楷體"/>
          <w:sz w:val="22"/>
          <w:szCs w:val="22"/>
        </w:rPr>
      </w:pPr>
      <w:r w:rsidRPr="00761140">
        <w:rPr>
          <w:rFonts w:ascii="標楷體" w:eastAsia="標楷體" w:hAnsi="標楷體" w:hint="eastAsia"/>
          <w:sz w:val="22"/>
          <w:szCs w:val="22"/>
        </w:rPr>
        <w:t>服裝設計相關文獻中,丁怡文利用系統化方法.將運動休閒服飾做一創新設計改善。根據專家意見結合設計理念作為產品設計前的考量依據,透過QFD與R出設計概念與議.詹慧珊等以歷史研究法、文獻分析,探討不同時期與民族:文藝復與時期、印度民族、巴洛克時期,古埃及等時服飾化妝與髮型之演,其成果有助於時下設計師對該時期之理解與認識。</w:t>
      </w:r>
    </w:p>
    <w:p w14:paraId="27DCFE03" w14:textId="77777777" w:rsidR="00761140" w:rsidRDefault="00B02F91" w:rsidP="00761140">
      <w:pPr>
        <w:rPr>
          <w:rFonts w:ascii="標楷體" w:eastAsia="標楷體" w:hAnsi="標楷體"/>
          <w:sz w:val="22"/>
          <w:szCs w:val="22"/>
        </w:rPr>
      </w:pPr>
      <w:r>
        <w:rPr>
          <w:rFonts w:ascii="標楷體" w:eastAsia="標楷體" w:hAnsi="標楷體"/>
          <w:sz w:val="22"/>
          <w:szCs w:val="22"/>
        </w:rPr>
        <w:t xml:space="preserve">   </w:t>
      </w:r>
      <w:r w:rsidR="00761140" w:rsidRPr="00761140">
        <w:rPr>
          <w:rFonts w:ascii="標楷體" w:eastAsia="標楷體" w:hAnsi="標楷體" w:hint="eastAsia"/>
          <w:sz w:val="22"/>
          <w:szCs w:val="22"/>
        </w:rPr>
        <w:t>王振錄等運用QFD於山服飾設計的程序,便有效的將顧客需求與服飾機能特徵結合。結果得知,吸濕排汗能與造型美觀吸引人之權重值最大,示機能性與美學之間具有一平衡點。江幸等將古埃及壁畫元素應用於服裝設計。謝秉純等古希臘神殿建築的裝飾圖紋,採立體剪運用於設計作品,製作出符合設計所需的款型,將裝飾圖紋藝術與現代流行服飾結合。</w:t>
      </w:r>
    </w:p>
    <w:p w14:paraId="64098571" w14:textId="77777777" w:rsidR="00761140" w:rsidRPr="00761140" w:rsidRDefault="00B02F91" w:rsidP="00761140">
      <w:pPr>
        <w:rPr>
          <w:rFonts w:ascii="標楷體" w:eastAsia="標楷體" w:hAnsi="標楷體"/>
          <w:sz w:val="22"/>
          <w:szCs w:val="22"/>
        </w:rPr>
      </w:pPr>
      <w:r>
        <w:rPr>
          <w:rFonts w:ascii="標楷體" w:eastAsia="標楷體" w:hAnsi="標楷體" w:hint="eastAsia"/>
          <w:sz w:val="22"/>
          <w:szCs w:val="22"/>
        </w:rPr>
        <w:t xml:space="preserve">   </w:t>
      </w:r>
      <w:r w:rsidR="00761140" w:rsidRPr="00761140">
        <w:rPr>
          <w:rFonts w:ascii="標楷體" w:eastAsia="標楷體" w:hAnsi="標楷體" w:hint="eastAsia"/>
          <w:sz w:val="22"/>
          <w:szCs w:val="22"/>
        </w:rPr>
        <w:t>綜合上述文獻回顧得知,最早服裝設計的相關研究文獻,多以各世紀、區域或時期之風格調查為主,透過文獻整理方式,提供設計者創作元素與設計資訊。然而,服裝設計之創意發想必須市場化,才能夠創造經濟價值.為了求得設計過程,更全面性的考量,避免設計設計時.根據自己經驗、主觀意識等因素作選擇考量,本研究透過數量化客觀方式,評定篩選在專業考量具有高度共識的評估準則,進而得到運動休閒服飾的設計指標。</w:t>
      </w:r>
    </w:p>
    <w:p w14:paraId="5C511D69" w14:textId="77777777" w:rsidR="00B02F91" w:rsidRDefault="002A5F00" w:rsidP="00B02F91">
      <w:pPr>
        <w:rPr>
          <w:rFonts w:ascii="標楷體" w:eastAsia="標楷體" w:hAnsi="標楷體"/>
          <w:b/>
          <w:sz w:val="22"/>
          <w:szCs w:val="22"/>
        </w:rPr>
      </w:pPr>
      <w:r w:rsidRPr="002A5F00">
        <w:rPr>
          <w:rFonts w:ascii="標楷體" w:eastAsia="標楷體" w:hAnsi="標楷體" w:hint="eastAsia"/>
          <w:b/>
          <w:sz w:val="22"/>
          <w:szCs w:val="22"/>
        </w:rPr>
        <w:t>2.2.3 運動品牌款式</w:t>
      </w:r>
    </w:p>
    <w:p w14:paraId="2EE22B6C" w14:textId="77777777" w:rsidR="00223685" w:rsidRPr="00223685" w:rsidRDefault="00223685" w:rsidP="00223685">
      <w:pPr>
        <w:rPr>
          <w:rFonts w:ascii="標楷體" w:eastAsia="標楷體" w:hAnsi="標楷體"/>
          <w:sz w:val="22"/>
          <w:szCs w:val="22"/>
        </w:rPr>
      </w:pPr>
      <w:r w:rsidRPr="00223685">
        <w:rPr>
          <w:rFonts w:ascii="標楷體" w:eastAsia="標楷體" w:hAnsi="標楷體" w:hint="eastAsia"/>
          <w:sz w:val="22"/>
          <w:szCs w:val="22"/>
        </w:rPr>
        <w:t>參考UA運動品牌，基本服飾以機能、輕便、</w:t>
      </w:r>
    </w:p>
    <w:p w14:paraId="35A8A5C0" w14:textId="77777777" w:rsidR="00B02F91" w:rsidRPr="00223685" w:rsidRDefault="00223685" w:rsidP="00223685">
      <w:pPr>
        <w:rPr>
          <w:rFonts w:ascii="標楷體" w:eastAsia="標楷體" w:hAnsi="標楷體"/>
          <w:sz w:val="22"/>
          <w:szCs w:val="22"/>
        </w:rPr>
      </w:pPr>
      <w:r w:rsidRPr="00223685">
        <w:rPr>
          <w:rFonts w:ascii="標楷體" w:eastAsia="標楷體" w:hAnsi="標楷體" w:hint="eastAsia"/>
          <w:sz w:val="22"/>
          <w:szCs w:val="22"/>
        </w:rPr>
        <w:t>透氣為主要設計走向</w:t>
      </w:r>
    </w:p>
    <w:p w14:paraId="21EB9696" w14:textId="77777777" w:rsidR="00B02F91" w:rsidRPr="00B02F91" w:rsidRDefault="00223685" w:rsidP="00B02F91">
      <w:pPr>
        <w:spacing w:beforeLines="100" w:before="360"/>
        <w:jc w:val="center"/>
        <w:rPr>
          <w:rFonts w:ascii="標楷體" w:eastAsia="標楷體" w:hAnsi="標楷體"/>
          <w:b/>
          <w:bCs/>
          <w:sz w:val="22"/>
          <w:szCs w:val="22"/>
        </w:rPr>
      </w:pPr>
      <w:r>
        <w:rPr>
          <w:rFonts w:ascii="標楷體" w:eastAsia="標楷體" w:hAnsi="標楷體"/>
          <w:noProof/>
          <w:sz w:val="22"/>
          <w:szCs w:val="22"/>
        </w:rPr>
        <w:drawing>
          <wp:anchor distT="0" distB="0" distL="114300" distR="114300" simplePos="0" relativeHeight="251665408" behindDoc="1" locked="0" layoutInCell="1" allowOverlap="1" wp14:anchorId="50CCF9CB" wp14:editId="6297B9D6">
            <wp:simplePos x="0" y="0"/>
            <wp:positionH relativeFrom="column">
              <wp:posOffset>-62865</wp:posOffset>
            </wp:positionH>
            <wp:positionV relativeFrom="paragraph">
              <wp:posOffset>38100</wp:posOffset>
            </wp:positionV>
            <wp:extent cx="2860675" cy="1109345"/>
            <wp:effectExtent l="0" t="0" r="0" b="0"/>
            <wp:wrapTight wrapText="bothSides">
              <wp:wrapPolygon edited="0">
                <wp:start x="0" y="0"/>
                <wp:lineTo x="0" y="21143"/>
                <wp:lineTo x="21432" y="21143"/>
                <wp:lineTo x="21432" y="0"/>
                <wp:lineTo x="0" y="0"/>
              </wp:wrapPolygon>
            </wp:wrapTight>
            <wp:docPr id="208" name="圖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77.jpg"/>
                    <pic:cNvPicPr/>
                  </pic:nvPicPr>
                  <pic:blipFill>
                    <a:blip r:embed="rId9">
                      <a:extLst>
                        <a:ext uri="{28A0092B-C50C-407E-A947-70E740481C1C}">
                          <a14:useLocalDpi xmlns:a14="http://schemas.microsoft.com/office/drawing/2010/main" val="0"/>
                        </a:ext>
                      </a:extLst>
                    </a:blip>
                    <a:stretch>
                      <a:fillRect/>
                    </a:stretch>
                  </pic:blipFill>
                  <pic:spPr>
                    <a:xfrm>
                      <a:off x="0" y="0"/>
                      <a:ext cx="2860675" cy="1109345"/>
                    </a:xfrm>
                    <a:prstGeom prst="rect">
                      <a:avLst/>
                    </a:prstGeom>
                  </pic:spPr>
                </pic:pic>
              </a:graphicData>
            </a:graphic>
            <wp14:sizeRelH relativeFrom="page">
              <wp14:pctWidth>0</wp14:pctWidth>
            </wp14:sizeRelH>
            <wp14:sizeRelV relativeFrom="page">
              <wp14:pctHeight>0</wp14:pctHeight>
            </wp14:sizeRelV>
          </wp:anchor>
        </w:drawing>
      </w:r>
      <w:r w:rsidR="00B02F91" w:rsidRPr="00B02F91">
        <w:rPr>
          <w:rFonts w:ascii="標楷體" w:eastAsia="標楷體" w:hAnsi="標楷體" w:hint="eastAsia"/>
          <w:b/>
          <w:bCs/>
          <w:sz w:val="22"/>
          <w:szCs w:val="22"/>
        </w:rPr>
        <w:t>三、服裝設計服裝設計創作過程</w:t>
      </w:r>
    </w:p>
    <w:p w14:paraId="65FCB82E" w14:textId="77777777" w:rsidR="00B02F91" w:rsidRDefault="00B02F91" w:rsidP="00BC3165">
      <w:pPr>
        <w:jc w:val="both"/>
        <w:outlineLvl w:val="1"/>
        <w:rPr>
          <w:rFonts w:ascii="標楷體" w:eastAsia="標楷體" w:hAnsi="標楷體"/>
          <w:sz w:val="22"/>
          <w:szCs w:val="22"/>
        </w:rPr>
      </w:pPr>
      <w:r w:rsidRPr="000A2C4D">
        <w:rPr>
          <w:rFonts w:ascii="標楷體" w:eastAsia="標楷體" w:hAnsi="標楷體" w:hint="eastAsia"/>
          <w:sz w:val="22"/>
          <w:szCs w:val="22"/>
        </w:rPr>
        <w:t>服裝系列名稱「</w:t>
      </w:r>
      <w:r w:rsidRPr="000A2C4D">
        <w:rPr>
          <w:rFonts w:ascii="標楷體" w:eastAsia="標楷體" w:hAnsi="標楷體" w:cs="微軟正黑體"/>
          <w:b/>
          <w:bCs/>
          <w:kern w:val="0"/>
          <w:sz w:val="22"/>
          <w:szCs w:val="22"/>
        </w:rPr>
        <w:t>Future YYC</w:t>
      </w:r>
      <w:r w:rsidRPr="000A2C4D">
        <w:rPr>
          <w:rFonts w:ascii="標楷體" w:eastAsia="標楷體" w:hAnsi="標楷體" w:hint="eastAsia"/>
          <w:sz w:val="22"/>
          <w:szCs w:val="22"/>
        </w:rPr>
        <w:t>」，設計是以未來科技運動風格作為設計方向，整體以反光線條及電路板印花布呈現未來感，結合運動機能性，設計出具有個人特色的服裝。</w:t>
      </w:r>
    </w:p>
    <w:p w14:paraId="2B32A5B0" w14:textId="77777777" w:rsidR="00B02F91" w:rsidRPr="00B02F91" w:rsidRDefault="00B02F91" w:rsidP="00B02F91">
      <w:pPr>
        <w:tabs>
          <w:tab w:val="left" w:pos="1908"/>
          <w:tab w:val="left" w:pos="3528"/>
        </w:tabs>
        <w:spacing w:beforeLines="100" w:before="360"/>
        <w:rPr>
          <w:rFonts w:ascii="標楷體" w:eastAsia="標楷體" w:hAnsi="標楷體"/>
          <w:b/>
          <w:sz w:val="22"/>
          <w:szCs w:val="22"/>
        </w:rPr>
      </w:pPr>
      <w:r w:rsidRPr="00B02F91">
        <w:rPr>
          <w:rFonts w:ascii="標楷體" w:eastAsia="標楷體" w:hAnsi="標楷體"/>
          <w:b/>
          <w:sz w:val="22"/>
          <w:szCs w:val="22"/>
        </w:rPr>
        <w:t>3.1靈感萃取</w:t>
      </w:r>
      <w:r w:rsidRPr="00B02F91">
        <w:rPr>
          <w:rFonts w:ascii="標楷體" w:eastAsia="標楷體" w:hAnsi="標楷體" w:hint="eastAsia"/>
          <w:b/>
          <w:sz w:val="22"/>
          <w:szCs w:val="22"/>
        </w:rPr>
        <w:t>創意樹與印花及服裝設計圖製作過程</w:t>
      </w:r>
    </w:p>
    <w:p w14:paraId="510B16C5" w14:textId="77777777" w:rsidR="00BC3165" w:rsidRPr="00B02F91" w:rsidRDefault="00B02F91" w:rsidP="00B02F91">
      <w:pPr>
        <w:tabs>
          <w:tab w:val="left" w:pos="1908"/>
          <w:tab w:val="left" w:pos="3528"/>
        </w:tabs>
        <w:spacing w:beforeLines="100" w:before="360"/>
        <w:rPr>
          <w:rFonts w:ascii="標楷體" w:eastAsia="標楷體" w:hAnsi="標楷體"/>
          <w:b/>
          <w:sz w:val="22"/>
          <w:szCs w:val="22"/>
        </w:rPr>
      </w:pPr>
      <w:r w:rsidRPr="000A2C4D">
        <w:rPr>
          <w:rFonts w:ascii="標楷體" w:eastAsia="標楷體" w:hAnsi="標楷體"/>
          <w:b/>
          <w:sz w:val="22"/>
          <w:szCs w:val="22"/>
        </w:rPr>
        <w:t>3.1.1靈感萃取</w:t>
      </w:r>
    </w:p>
    <w:p w14:paraId="3175687F" w14:textId="77777777" w:rsidR="00B02F91" w:rsidRPr="000A2C4D" w:rsidRDefault="00B02F91" w:rsidP="00B02F91">
      <w:pPr>
        <w:rPr>
          <w:rFonts w:ascii="標楷體" w:eastAsia="標楷體" w:hAnsi="標楷體"/>
          <w:sz w:val="22"/>
          <w:szCs w:val="22"/>
        </w:rPr>
      </w:pPr>
      <w:r w:rsidRPr="000A2C4D">
        <w:rPr>
          <w:rFonts w:ascii="標楷體" w:eastAsia="標楷體" w:hAnsi="標楷體" w:hint="eastAsia"/>
          <w:sz w:val="22"/>
          <w:szCs w:val="22"/>
        </w:rPr>
        <w:t>層次完形導向創作造型模式(以下簡稱創意樹)，是一種兼顧文本、造型與命名的方法，此方法可供非具備設計和藝術背景創作工作者，使用該方法可使任何人具有一定的創造能力。(正創造/鏡子理論，2015)</w:t>
      </w:r>
    </w:p>
    <w:p w14:paraId="00369D51" w14:textId="77777777" w:rsidR="00B02F91" w:rsidRPr="000A2C4D" w:rsidRDefault="00B02F91" w:rsidP="00B02F91">
      <w:pPr>
        <w:rPr>
          <w:rFonts w:ascii="標楷體" w:eastAsia="標楷體" w:hAnsi="標楷體"/>
          <w:sz w:val="22"/>
          <w:szCs w:val="22"/>
        </w:rPr>
      </w:pPr>
      <w:r w:rsidRPr="000A2C4D">
        <w:rPr>
          <w:rFonts w:ascii="標楷體" w:eastAsia="標楷體" w:hAnsi="標楷體" w:hint="eastAsia"/>
          <w:sz w:val="22"/>
          <w:szCs w:val="22"/>
        </w:rPr>
        <w:t>創意樹的造型程序主要有四點:「本文為基、文化為引、文義為體、文創為用」。</w:t>
      </w:r>
    </w:p>
    <w:p w14:paraId="4A3DE359" w14:textId="77777777" w:rsidR="00B02F91" w:rsidRPr="000A2C4D" w:rsidRDefault="00B02F91" w:rsidP="00B02F91">
      <w:pPr>
        <w:rPr>
          <w:rFonts w:ascii="標楷體" w:eastAsia="標楷體" w:hAnsi="標楷體"/>
          <w:sz w:val="22"/>
          <w:szCs w:val="22"/>
        </w:rPr>
      </w:pPr>
      <w:r w:rsidRPr="000A2C4D">
        <w:rPr>
          <w:rFonts w:ascii="標楷體" w:eastAsia="標楷體" w:hAnsi="標楷體" w:hint="eastAsia"/>
          <w:sz w:val="22"/>
          <w:szCs w:val="22"/>
        </w:rPr>
        <w:t>1.「本文為基」指從事創作活動之前先形成中心思想與核心感動，並將思想和感動加以組織結構，以類似故事或文本的方式呈現在創作者心念之中。將姓名、才能、外貌、預言、個性等羅列於「創意樹」基底，作為發展創意樹的「創意構件」。</w:t>
      </w:r>
    </w:p>
    <w:p w14:paraId="4347ACA4" w14:textId="77777777" w:rsidR="00B02F91" w:rsidRPr="000A2C4D" w:rsidRDefault="00B02F91" w:rsidP="00B02F91">
      <w:pPr>
        <w:rPr>
          <w:rFonts w:ascii="標楷體" w:eastAsia="標楷體" w:hAnsi="標楷體"/>
          <w:sz w:val="22"/>
          <w:szCs w:val="22"/>
        </w:rPr>
      </w:pPr>
      <w:r w:rsidRPr="000A2C4D">
        <w:rPr>
          <w:rFonts w:ascii="標楷體" w:eastAsia="標楷體" w:hAnsi="標楷體" w:hint="eastAsia"/>
          <w:sz w:val="22"/>
          <w:szCs w:val="22"/>
        </w:rPr>
        <w:t>2.「文化為引」指盡量客觀地根據消費文化或目標客群集體經驗從事創意構件的聯想，亦即發展文本內容意涵，從兩個相鄰創意構件中，聯想出可含兩者義涵以上之上層概念，即「層次原型」。</w:t>
      </w:r>
    </w:p>
    <w:p w14:paraId="2FB6F99A" w14:textId="77777777" w:rsidR="00B02F91" w:rsidRPr="000A2C4D" w:rsidRDefault="00B02F91" w:rsidP="00B02F91">
      <w:pPr>
        <w:rPr>
          <w:rFonts w:ascii="標楷體" w:eastAsia="標楷體" w:hAnsi="標楷體"/>
          <w:sz w:val="22"/>
          <w:szCs w:val="22"/>
        </w:rPr>
      </w:pPr>
      <w:r w:rsidRPr="000A2C4D">
        <w:rPr>
          <w:rFonts w:ascii="標楷體" w:eastAsia="標楷體" w:hAnsi="標楷體" w:hint="eastAsia"/>
          <w:sz w:val="22"/>
          <w:szCs w:val="22"/>
        </w:rPr>
        <w:t>3.「文義為體」指透過各語詞本身的涵義，將語文符號轉換為個別具體造型，歸納整合出整體外觀造型。</w:t>
      </w:r>
    </w:p>
    <w:p w14:paraId="1992639C" w14:textId="77777777" w:rsidR="0048530F" w:rsidRDefault="00B02F91" w:rsidP="0048530F">
      <w:pPr>
        <w:rPr>
          <w:rFonts w:ascii="標楷體" w:eastAsia="標楷體" w:hAnsi="標楷體"/>
          <w:sz w:val="22"/>
          <w:szCs w:val="22"/>
        </w:rPr>
      </w:pPr>
      <w:r w:rsidRPr="00B02F91">
        <w:rPr>
          <w:rFonts w:ascii="標楷體" w:eastAsia="標楷體" w:hAnsi="標楷體"/>
          <w:noProof/>
          <w:sz w:val="22"/>
          <w:szCs w:val="22"/>
        </w:rPr>
        <mc:AlternateContent>
          <mc:Choice Requires="wps">
            <w:drawing>
              <wp:anchor distT="45720" distB="45720" distL="114300" distR="114300" simplePos="0" relativeHeight="251667456" behindDoc="1" locked="0" layoutInCell="1" allowOverlap="1" wp14:anchorId="71C11F74" wp14:editId="18E0A7BE">
                <wp:simplePos x="0" y="0"/>
                <wp:positionH relativeFrom="margin">
                  <wp:align>left</wp:align>
                </wp:positionH>
                <wp:positionV relativeFrom="paragraph">
                  <wp:posOffset>5875020</wp:posOffset>
                </wp:positionV>
                <wp:extent cx="5213894" cy="359229"/>
                <wp:effectExtent l="0" t="0" r="6350" b="317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894" cy="359229"/>
                        </a:xfrm>
                        <a:prstGeom prst="rect">
                          <a:avLst/>
                        </a:prstGeom>
                        <a:solidFill>
                          <a:srgbClr val="FFFFFF"/>
                        </a:solidFill>
                        <a:ln w="9525">
                          <a:noFill/>
                          <a:miter lim="800000"/>
                          <a:headEnd/>
                          <a:tailEnd/>
                        </a:ln>
                      </wps:spPr>
                      <wps:txbx>
                        <w:txbxContent>
                          <w:p w14:paraId="2C94A1AC" w14:textId="77777777" w:rsidR="00B02F91" w:rsidRDefault="00B02F91" w:rsidP="00B02F91">
                            <w:pPr>
                              <w:jc w:val="center"/>
                            </w:pPr>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11F74" id="_x0000_s1028" type="#_x0000_t202" style="position:absolute;margin-left:0;margin-top:462.6pt;width:410.55pt;height:28.3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" stroked="f">
                <v:textbox>
                  <w:txbxContent>
                    <w:p w14:paraId="2C94A1AC" w14:textId="77777777" w:rsidR="00B02F91" w:rsidRDefault="00B02F91" w:rsidP="00B02F91">
                      <w:pPr>
                        <w:jc w:val="center"/>
                      </w:pPr>
                      <w:r>
                        <w:t>9</w:t>
                      </w:r>
                    </w:p>
                  </w:txbxContent>
                </v:textbox>
                <w10:wrap anchorx="margin"/>
              </v:shape>
            </w:pict>
          </mc:Fallback>
        </mc:AlternateContent>
      </w:r>
      <w:r w:rsidRPr="000A2C4D">
        <w:rPr>
          <w:rFonts w:ascii="標楷體" w:eastAsia="標楷體" w:hAnsi="標楷體" w:hint="eastAsia"/>
          <w:sz w:val="22"/>
          <w:szCs w:val="22"/>
        </w:rPr>
        <w:t>4.「文創為用」指獲得所有視覺符號或造型構成元素之後，便可循制式工藝或製作方法，串</w:t>
      </w:r>
    </w:p>
    <w:p w14:paraId="20042945" w14:textId="77777777" w:rsidR="00BC2588" w:rsidRDefault="00155792" w:rsidP="0048530F">
      <w:pPr>
        <w:rPr>
          <w:rFonts w:ascii="標楷體" w:eastAsia="標楷體" w:hAnsi="標楷體"/>
          <w:sz w:val="22"/>
          <w:szCs w:val="22"/>
        </w:rPr>
      </w:pPr>
      <w:r>
        <w:rPr>
          <w:rFonts w:eastAsia="標楷體" w:hint="eastAsia"/>
          <w:noProof/>
        </w:rPr>
        <w:lastRenderedPageBreak/>
        <w:drawing>
          <wp:anchor distT="0" distB="0" distL="114300" distR="114300" simplePos="0" relativeHeight="251684864" behindDoc="0" locked="0" layoutInCell="1" allowOverlap="1" wp14:anchorId="7D8FEE93" wp14:editId="15C07358">
            <wp:simplePos x="0" y="0"/>
            <wp:positionH relativeFrom="column">
              <wp:posOffset>3063240</wp:posOffset>
            </wp:positionH>
            <wp:positionV relativeFrom="paragraph">
              <wp:posOffset>-88265</wp:posOffset>
            </wp:positionV>
            <wp:extent cx="1673225" cy="3043555"/>
            <wp:effectExtent l="0" t="0" r="3175" b="4445"/>
            <wp:wrapTopAndBottom/>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6027520.jpg"/>
                    <pic:cNvPicPr/>
                  </pic:nvPicPr>
                  <pic:blipFill>
                    <a:blip r:embed="rId10">
                      <a:extLst>
                        <a:ext uri="{28A0092B-C50C-407E-A947-70E740481C1C}">
                          <a14:useLocalDpi xmlns:a14="http://schemas.microsoft.com/office/drawing/2010/main" val="0"/>
                        </a:ext>
                      </a:extLst>
                    </a:blip>
                    <a:stretch>
                      <a:fillRect/>
                    </a:stretch>
                  </pic:blipFill>
                  <pic:spPr>
                    <a:xfrm>
                      <a:off x="0" y="0"/>
                      <a:ext cx="1673225" cy="3043555"/>
                    </a:xfrm>
                    <a:prstGeom prst="rect">
                      <a:avLst/>
                    </a:prstGeom>
                  </pic:spPr>
                </pic:pic>
              </a:graphicData>
            </a:graphic>
            <wp14:sizeRelH relativeFrom="page">
              <wp14:pctWidth>0</wp14:pctWidth>
            </wp14:sizeRelH>
            <wp14:sizeRelV relativeFrom="page">
              <wp14:pctHeight>0</wp14:pctHeight>
            </wp14:sizeRelV>
          </wp:anchor>
        </w:drawing>
      </w:r>
      <w:r w:rsidR="00460D08" w:rsidRPr="00BC2588">
        <w:rPr>
          <w:rFonts w:ascii="標楷體" w:eastAsia="標楷體" w:hAnsi="標楷體"/>
          <w:noProof/>
          <w:sz w:val="22"/>
          <w:szCs w:val="22"/>
        </w:rPr>
        <w:drawing>
          <wp:anchor distT="0" distB="0" distL="114300" distR="114300" simplePos="0" relativeHeight="251668480" behindDoc="1" locked="0" layoutInCell="1" allowOverlap="1" wp14:anchorId="1315A6DA" wp14:editId="40AEAF4B">
            <wp:simplePos x="0" y="0"/>
            <wp:positionH relativeFrom="column">
              <wp:posOffset>457835</wp:posOffset>
            </wp:positionH>
            <wp:positionV relativeFrom="paragraph">
              <wp:posOffset>680085</wp:posOffset>
            </wp:positionV>
            <wp:extent cx="1469390" cy="1854835"/>
            <wp:effectExtent l="0" t="0" r="0" b="0"/>
            <wp:wrapTight wrapText="bothSides">
              <wp:wrapPolygon edited="0">
                <wp:start x="0" y="0"/>
                <wp:lineTo x="0" y="21297"/>
                <wp:lineTo x="21283" y="21297"/>
                <wp:lineTo x="21283" y="0"/>
                <wp:lineTo x="0" y="0"/>
              </wp:wrapPolygon>
            </wp:wrapTight>
            <wp:docPr id="209" name="圖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1854835"/>
                    </a:xfrm>
                    <a:prstGeom prst="rect">
                      <a:avLst/>
                    </a:prstGeom>
                  </pic:spPr>
                </pic:pic>
              </a:graphicData>
            </a:graphic>
            <wp14:sizeRelH relativeFrom="page">
              <wp14:pctWidth>0</wp14:pctWidth>
            </wp14:sizeRelH>
            <wp14:sizeRelV relativeFrom="page">
              <wp14:pctHeight>0</wp14:pctHeight>
            </wp14:sizeRelV>
          </wp:anchor>
        </w:drawing>
      </w:r>
      <w:r w:rsidR="00B02F91" w:rsidRPr="000A2C4D">
        <w:rPr>
          <w:rFonts w:ascii="標楷體" w:eastAsia="標楷體" w:hAnsi="標楷體" w:hint="eastAsia"/>
          <w:sz w:val="22"/>
          <w:szCs w:val="22"/>
        </w:rPr>
        <w:t>連各別符號成為有意義的造型，對目標客群傳突顯創作者或是工藝家個人特色的技藝為首要選擇。(正創造/鏡子理論，2015)</w:t>
      </w:r>
      <w:r w:rsidR="00B02F91" w:rsidRPr="00B02F91">
        <w:rPr>
          <w:rFonts w:ascii="標楷體" w:eastAsia="標楷體" w:hAnsi="標楷體"/>
          <w:sz w:val="22"/>
          <w:szCs w:val="22"/>
        </w:rPr>
        <w:t xml:space="preserve"> </w:t>
      </w:r>
    </w:p>
    <w:p w14:paraId="5AB00E7C" w14:textId="77777777" w:rsidR="00BC3165" w:rsidRPr="00BC2588" w:rsidRDefault="00BC3165" w:rsidP="00BC2588">
      <w:pPr>
        <w:rPr>
          <w:rFonts w:ascii="標楷體" w:eastAsia="標楷體" w:hAnsi="標楷體"/>
          <w:sz w:val="22"/>
          <w:szCs w:val="22"/>
        </w:rPr>
        <w:sectPr w:rsidR="00BC3165" w:rsidRPr="00BC2588" w:rsidSect="00327EDE">
          <w:type w:val="continuous"/>
          <w:pgSz w:w="11906" w:h="16838"/>
          <w:pgMar w:top="1418" w:right="1418" w:bottom="1418" w:left="1418" w:header="851" w:footer="992" w:gutter="0"/>
          <w:cols w:num="2" w:space="425"/>
          <w:docGrid w:type="lines" w:linePitch="360"/>
        </w:sectPr>
      </w:pPr>
    </w:p>
    <w:p w14:paraId="2F28A3C2" w14:textId="77777777" w:rsidR="00460D08" w:rsidRDefault="00460D08" w:rsidP="00BC2588">
      <w:pPr>
        <w:rPr>
          <w:rFonts w:ascii="標楷體" w:eastAsia="標楷體" w:hAnsi="標楷體"/>
          <w:sz w:val="22"/>
          <w:szCs w:val="22"/>
        </w:rPr>
      </w:pPr>
    </w:p>
    <w:p w14:paraId="451F14DB" w14:textId="77777777" w:rsidR="00460D08" w:rsidRDefault="00460D08" w:rsidP="00BC2588">
      <w:pPr>
        <w:rPr>
          <w:rFonts w:ascii="標楷體" w:eastAsia="標楷體" w:hAnsi="標楷體"/>
          <w:sz w:val="22"/>
          <w:szCs w:val="22"/>
        </w:rPr>
      </w:pPr>
    </w:p>
    <w:p w14:paraId="546FE50E" w14:textId="77777777" w:rsidR="00460D08" w:rsidRDefault="00460D08" w:rsidP="00BC2588">
      <w:pPr>
        <w:rPr>
          <w:rFonts w:ascii="標楷體" w:eastAsia="標楷體" w:hAnsi="標楷體"/>
          <w:sz w:val="22"/>
          <w:szCs w:val="22"/>
        </w:rPr>
      </w:pPr>
    </w:p>
    <w:p w14:paraId="63B33F92" w14:textId="77777777" w:rsidR="00460D08" w:rsidRDefault="00460D08" w:rsidP="00BC2588">
      <w:pPr>
        <w:rPr>
          <w:rFonts w:ascii="標楷體" w:eastAsia="標楷體" w:hAnsi="標楷體"/>
          <w:sz w:val="22"/>
          <w:szCs w:val="22"/>
        </w:rPr>
      </w:pPr>
    </w:p>
    <w:p w14:paraId="6E9ABD0C" w14:textId="77777777" w:rsidR="00460D08" w:rsidRDefault="00460D08" w:rsidP="00BC2588">
      <w:pPr>
        <w:rPr>
          <w:rFonts w:ascii="標楷體" w:eastAsia="標楷體" w:hAnsi="標楷體"/>
          <w:sz w:val="22"/>
          <w:szCs w:val="22"/>
        </w:rPr>
      </w:pPr>
    </w:p>
    <w:p w14:paraId="41535C9C" w14:textId="77777777" w:rsidR="00460D08" w:rsidRDefault="00460D08" w:rsidP="00BC2588">
      <w:pPr>
        <w:rPr>
          <w:rFonts w:ascii="標楷體" w:eastAsia="標楷體" w:hAnsi="標楷體"/>
          <w:sz w:val="22"/>
          <w:szCs w:val="22"/>
        </w:rPr>
      </w:pPr>
    </w:p>
    <w:p w14:paraId="3614B233" w14:textId="77777777" w:rsidR="00460D08" w:rsidRDefault="00460D08" w:rsidP="00BC2588">
      <w:pPr>
        <w:rPr>
          <w:rFonts w:ascii="標楷體" w:eastAsia="標楷體" w:hAnsi="標楷體"/>
          <w:sz w:val="22"/>
          <w:szCs w:val="22"/>
        </w:rPr>
      </w:pPr>
    </w:p>
    <w:p w14:paraId="53052D16" w14:textId="77777777" w:rsidR="00460D08" w:rsidRDefault="00460D08" w:rsidP="00BC2588">
      <w:pPr>
        <w:rPr>
          <w:rFonts w:ascii="標楷體" w:eastAsia="標楷體" w:hAnsi="標楷體"/>
          <w:sz w:val="22"/>
          <w:szCs w:val="22"/>
        </w:rPr>
      </w:pPr>
    </w:p>
    <w:p w14:paraId="089F87AD" w14:textId="77777777" w:rsidR="00C902EB" w:rsidRPr="00BC2588" w:rsidRDefault="00C902EB" w:rsidP="00BC2588">
      <w:pPr>
        <w:rPr>
          <w:rFonts w:ascii="標楷體" w:eastAsia="標楷體" w:hAnsi="標楷體"/>
          <w:sz w:val="22"/>
          <w:szCs w:val="22"/>
        </w:rPr>
      </w:pPr>
      <w:r w:rsidRPr="00BC2588">
        <w:rPr>
          <w:rFonts w:ascii="標楷體" w:eastAsia="標楷體" w:hAnsi="標楷體" w:hint="eastAsia"/>
          <w:sz w:val="22"/>
          <w:szCs w:val="22"/>
        </w:rPr>
        <w:t>3.1.2印花設計圖與服裝設計圖製作過程</w:t>
      </w:r>
    </w:p>
    <w:p w14:paraId="6B24B3CA" w14:textId="77777777" w:rsidR="00BC3165" w:rsidRDefault="00C902EB" w:rsidP="00C902EB">
      <w:pPr>
        <w:rPr>
          <w:rFonts w:ascii="標楷體" w:eastAsia="標楷體" w:hAnsi="標楷體"/>
          <w:sz w:val="22"/>
          <w:szCs w:val="22"/>
        </w:rPr>
      </w:pPr>
      <w:r w:rsidRPr="00C902EB">
        <w:rPr>
          <w:rFonts w:ascii="標楷體" w:eastAsia="標楷體" w:hAnsi="標楷體" w:hint="eastAsia"/>
          <w:sz w:val="22"/>
          <w:szCs w:val="22"/>
        </w:rPr>
        <w:t>1.印花設計圖</w:t>
      </w:r>
    </w:p>
    <w:p w14:paraId="7A123235" w14:textId="77777777" w:rsidR="00C902EB" w:rsidRDefault="00223685" w:rsidP="00C902EB">
      <w:pPr>
        <w:rPr>
          <w:rFonts w:ascii="標楷體" w:eastAsia="標楷體" w:hAnsi="標楷體"/>
          <w:sz w:val="22"/>
          <w:szCs w:val="22"/>
        </w:rPr>
      </w:pPr>
      <w:r>
        <w:rPr>
          <w:rFonts w:ascii="標楷體" w:eastAsia="標楷體" w:hAnsi="標楷體"/>
          <w:noProof/>
          <w:sz w:val="22"/>
          <w:szCs w:val="22"/>
        </w:rPr>
        <w:drawing>
          <wp:anchor distT="0" distB="0" distL="114300" distR="114300" simplePos="0" relativeHeight="251669504" behindDoc="1" locked="0" layoutInCell="1" allowOverlap="1" wp14:anchorId="0887AFA2" wp14:editId="58699618">
            <wp:simplePos x="0" y="0"/>
            <wp:positionH relativeFrom="column">
              <wp:posOffset>-77470</wp:posOffset>
            </wp:positionH>
            <wp:positionV relativeFrom="paragraph">
              <wp:posOffset>201295</wp:posOffset>
            </wp:positionV>
            <wp:extent cx="927100" cy="1459230"/>
            <wp:effectExtent l="0" t="0" r="6350" b="7620"/>
            <wp:wrapTight wrapText="bothSides">
              <wp:wrapPolygon edited="0">
                <wp:start x="0" y="0"/>
                <wp:lineTo x="0" y="21431"/>
                <wp:lineTo x="21304" y="21431"/>
                <wp:lineTo x="21304" y="0"/>
                <wp:lineTo x="0" y="0"/>
              </wp:wrapPolygon>
            </wp:wrapTight>
            <wp:docPr id="210" name="圖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100" cy="1459230"/>
                    </a:xfrm>
                    <a:prstGeom prst="rect">
                      <a:avLst/>
                    </a:prstGeom>
                  </pic:spPr>
                </pic:pic>
              </a:graphicData>
            </a:graphic>
            <wp14:sizeRelH relativeFrom="page">
              <wp14:pctWidth>0</wp14:pctWidth>
            </wp14:sizeRelH>
            <wp14:sizeRelV relativeFrom="page">
              <wp14:pctHeight>0</wp14:pctHeight>
            </wp14:sizeRelV>
          </wp:anchor>
        </w:drawing>
      </w:r>
    </w:p>
    <w:p w14:paraId="271D15C3" w14:textId="77777777" w:rsidR="00C902EB" w:rsidRDefault="00C85EB6" w:rsidP="00C902EB">
      <w:pPr>
        <w:rPr>
          <w:rFonts w:ascii="標楷體" w:eastAsia="標楷體" w:hAnsi="標楷體"/>
          <w:sz w:val="22"/>
          <w:szCs w:val="22"/>
        </w:rPr>
      </w:pPr>
      <w:r>
        <w:rPr>
          <w:rFonts w:eastAsia="標楷體"/>
          <w:noProof/>
        </w:rPr>
        <w:drawing>
          <wp:anchor distT="0" distB="0" distL="114300" distR="114300" simplePos="0" relativeHeight="251681792" behindDoc="0" locked="0" layoutInCell="1" allowOverlap="1" wp14:anchorId="65AFF20E" wp14:editId="29E5ED09">
            <wp:simplePos x="0" y="0"/>
            <wp:positionH relativeFrom="column">
              <wp:posOffset>2109470</wp:posOffset>
            </wp:positionH>
            <wp:positionV relativeFrom="paragraph">
              <wp:posOffset>170180</wp:posOffset>
            </wp:positionV>
            <wp:extent cx="2240915" cy="1758950"/>
            <wp:effectExtent l="0" t="0" r="6985" b="0"/>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5380731.jpg"/>
                    <pic:cNvPicPr/>
                  </pic:nvPicPr>
                  <pic:blipFill>
                    <a:blip r:embed="rId13">
                      <a:extLst>
                        <a:ext uri="{28A0092B-C50C-407E-A947-70E740481C1C}">
                          <a14:useLocalDpi xmlns:a14="http://schemas.microsoft.com/office/drawing/2010/main" val="0"/>
                        </a:ext>
                      </a:extLst>
                    </a:blip>
                    <a:stretch>
                      <a:fillRect/>
                    </a:stretch>
                  </pic:blipFill>
                  <pic:spPr>
                    <a:xfrm>
                      <a:off x="0" y="0"/>
                      <a:ext cx="2240915" cy="1758950"/>
                    </a:xfrm>
                    <a:prstGeom prst="rect">
                      <a:avLst/>
                    </a:prstGeom>
                  </pic:spPr>
                </pic:pic>
              </a:graphicData>
            </a:graphic>
            <wp14:sizeRelH relativeFrom="page">
              <wp14:pctWidth>0</wp14:pctWidth>
            </wp14:sizeRelH>
            <wp14:sizeRelV relativeFrom="page">
              <wp14:pctHeight>0</wp14:pctHeight>
            </wp14:sizeRelV>
          </wp:anchor>
        </w:drawing>
      </w:r>
      <w:r w:rsidR="00223685">
        <w:rPr>
          <w:rFonts w:ascii="標楷體" w:eastAsia="標楷體" w:hAnsi="標楷體"/>
          <w:noProof/>
          <w:sz w:val="22"/>
          <w:szCs w:val="22"/>
        </w:rPr>
        <w:drawing>
          <wp:anchor distT="0" distB="0" distL="114300" distR="114300" simplePos="0" relativeHeight="251670528" behindDoc="1" locked="0" layoutInCell="1" allowOverlap="1" wp14:anchorId="74C345F6" wp14:editId="025FEA74">
            <wp:simplePos x="0" y="0"/>
            <wp:positionH relativeFrom="column">
              <wp:posOffset>145415</wp:posOffset>
            </wp:positionH>
            <wp:positionV relativeFrom="paragraph">
              <wp:posOffset>109220</wp:posOffset>
            </wp:positionV>
            <wp:extent cx="1332230" cy="1301750"/>
            <wp:effectExtent l="0" t="0" r="1270" b="0"/>
            <wp:wrapTight wrapText="bothSides">
              <wp:wrapPolygon edited="0">
                <wp:start x="0" y="0"/>
                <wp:lineTo x="0" y="21179"/>
                <wp:lineTo x="21312" y="21179"/>
                <wp:lineTo x="21312" y="0"/>
                <wp:lineTo x="0" y="0"/>
              </wp:wrapPolygon>
            </wp:wrapTight>
            <wp:docPr id="211" name="圖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2230" cy="1301750"/>
                    </a:xfrm>
                    <a:prstGeom prst="rect">
                      <a:avLst/>
                    </a:prstGeom>
                  </pic:spPr>
                </pic:pic>
              </a:graphicData>
            </a:graphic>
            <wp14:sizeRelH relativeFrom="page">
              <wp14:pctWidth>0</wp14:pctWidth>
            </wp14:sizeRelH>
            <wp14:sizeRelV relativeFrom="page">
              <wp14:pctHeight>0</wp14:pctHeight>
            </wp14:sizeRelV>
          </wp:anchor>
        </w:drawing>
      </w:r>
    </w:p>
    <w:p w14:paraId="21D8B315" w14:textId="77777777" w:rsidR="00C902EB" w:rsidRDefault="00C902EB" w:rsidP="00C902EB">
      <w:pPr>
        <w:rPr>
          <w:rFonts w:ascii="標楷體" w:eastAsia="標楷體" w:hAnsi="標楷體"/>
          <w:sz w:val="22"/>
          <w:szCs w:val="22"/>
        </w:rPr>
      </w:pPr>
    </w:p>
    <w:p w14:paraId="115AECEC" w14:textId="77777777" w:rsidR="00C902EB" w:rsidRDefault="00C902EB" w:rsidP="00C902EB">
      <w:pPr>
        <w:rPr>
          <w:rFonts w:ascii="標楷體" w:eastAsia="標楷體" w:hAnsi="標楷體"/>
          <w:sz w:val="22"/>
          <w:szCs w:val="22"/>
        </w:rPr>
      </w:pPr>
    </w:p>
    <w:p w14:paraId="683FC75D" w14:textId="77777777" w:rsidR="00C902EB" w:rsidRDefault="00C902EB" w:rsidP="00C902EB">
      <w:pPr>
        <w:rPr>
          <w:rFonts w:ascii="標楷體" w:eastAsia="標楷體" w:hAnsi="標楷體"/>
          <w:sz w:val="22"/>
          <w:szCs w:val="22"/>
        </w:rPr>
      </w:pPr>
    </w:p>
    <w:p w14:paraId="71D02C60" w14:textId="77777777" w:rsidR="00C902EB" w:rsidRDefault="00C902EB" w:rsidP="00C902EB">
      <w:pPr>
        <w:rPr>
          <w:rFonts w:ascii="標楷體" w:eastAsia="標楷體" w:hAnsi="標楷體"/>
          <w:sz w:val="22"/>
          <w:szCs w:val="22"/>
        </w:rPr>
      </w:pPr>
    </w:p>
    <w:p w14:paraId="5A4346CD" w14:textId="77777777" w:rsidR="00C902EB" w:rsidRDefault="00C902EB" w:rsidP="00C902EB">
      <w:pPr>
        <w:rPr>
          <w:rFonts w:ascii="標楷體" w:eastAsia="標楷體" w:hAnsi="標楷體"/>
          <w:sz w:val="22"/>
          <w:szCs w:val="22"/>
        </w:rPr>
      </w:pPr>
    </w:p>
    <w:p w14:paraId="61FFFDEA" w14:textId="77777777" w:rsidR="00A3643C" w:rsidRDefault="00A3643C" w:rsidP="00A3643C">
      <w:pPr>
        <w:jc w:val="center"/>
        <w:rPr>
          <w:rFonts w:ascii="標楷體" w:eastAsia="標楷體" w:hAnsi="標楷體"/>
          <w:sz w:val="22"/>
          <w:szCs w:val="22"/>
        </w:rPr>
      </w:pPr>
    </w:p>
    <w:p w14:paraId="34BCD2E0" w14:textId="77777777" w:rsidR="00BC2588" w:rsidRDefault="00BC2588" w:rsidP="00C902EB">
      <w:pPr>
        <w:rPr>
          <w:rFonts w:ascii="標楷體" w:eastAsia="標楷體" w:hAnsi="標楷體"/>
          <w:sz w:val="22"/>
          <w:szCs w:val="22"/>
        </w:rPr>
      </w:pPr>
      <w:r w:rsidRPr="00BC2588">
        <w:rPr>
          <w:rFonts w:ascii="標楷體" w:eastAsia="標楷體" w:hAnsi="標楷體" w:hint="eastAsia"/>
          <w:sz w:val="22"/>
          <w:szCs w:val="22"/>
        </w:rPr>
        <w:t>圖9印花繪製</w:t>
      </w:r>
      <w:r>
        <w:rPr>
          <w:rFonts w:ascii="標楷體" w:eastAsia="標楷體" w:hAnsi="標楷體" w:hint="eastAsia"/>
          <w:sz w:val="22"/>
          <w:szCs w:val="22"/>
        </w:rPr>
        <w:t>（圖片來源：本研究繪製</w:t>
      </w:r>
    </w:p>
    <w:p w14:paraId="4AF29F2F" w14:textId="77777777" w:rsidR="00145C4E" w:rsidRDefault="00145C4E" w:rsidP="00BC2588">
      <w:pPr>
        <w:rPr>
          <w:rFonts w:ascii="標楷體" w:eastAsia="標楷體" w:hAnsi="標楷體"/>
          <w:sz w:val="22"/>
          <w:szCs w:val="22"/>
        </w:rPr>
      </w:pPr>
    </w:p>
    <w:p w14:paraId="58D1B6AC" w14:textId="77777777" w:rsidR="00460D08" w:rsidRDefault="00460D08" w:rsidP="00460D08">
      <w:pPr>
        <w:rPr>
          <w:rFonts w:ascii="標楷體" w:eastAsia="標楷體" w:hAnsi="標楷體"/>
          <w:sz w:val="22"/>
          <w:szCs w:val="22"/>
        </w:rPr>
      </w:pPr>
      <w:r w:rsidRPr="00BC2588">
        <w:rPr>
          <w:rFonts w:ascii="標楷體" w:eastAsia="標楷體" w:hAnsi="標楷體" w:hint="eastAsia"/>
          <w:sz w:val="22"/>
          <w:szCs w:val="22"/>
        </w:rPr>
        <w:t>3.2服裝設計製作過</w:t>
      </w:r>
      <w:r>
        <w:rPr>
          <w:rFonts w:ascii="標楷體" w:eastAsia="標楷體" w:hAnsi="標楷體" w:hint="eastAsia"/>
          <w:sz w:val="22"/>
          <w:szCs w:val="22"/>
        </w:rPr>
        <w:t>程</w:t>
      </w:r>
    </w:p>
    <w:p w14:paraId="0059D435" w14:textId="77777777" w:rsidR="00155792" w:rsidRDefault="00155792" w:rsidP="00460D08">
      <w:pPr>
        <w:rPr>
          <w:rFonts w:ascii="標楷體" w:eastAsia="標楷體" w:hAnsi="標楷體"/>
          <w:sz w:val="22"/>
          <w:szCs w:val="22"/>
        </w:rPr>
      </w:pPr>
    </w:p>
    <w:p w14:paraId="112EA210" w14:textId="77777777" w:rsidR="00C85EB6" w:rsidRPr="00BC2588" w:rsidRDefault="00C85EB6" w:rsidP="00C85EB6">
      <w:pPr>
        <w:rPr>
          <w:rFonts w:ascii="標楷體" w:eastAsia="標楷體" w:hAnsi="標楷體"/>
          <w:sz w:val="22"/>
          <w:szCs w:val="22"/>
        </w:rPr>
      </w:pPr>
      <w:r w:rsidRPr="00BC2588">
        <w:rPr>
          <w:rFonts w:ascii="標楷體" w:eastAsia="標楷體" w:hAnsi="標楷體"/>
          <w:sz w:val="22"/>
          <w:szCs w:val="22"/>
        </w:rPr>
        <w:t>2</w:t>
      </w:r>
      <w:r w:rsidRPr="00BC2588">
        <w:rPr>
          <w:rFonts w:ascii="標楷體" w:eastAsia="標楷體" w:hAnsi="標楷體" w:hint="eastAsia"/>
          <w:sz w:val="22"/>
          <w:szCs w:val="22"/>
        </w:rPr>
        <w:t>.服裝設計圖</w:t>
      </w:r>
    </w:p>
    <w:p w14:paraId="450C0B1E" w14:textId="77777777" w:rsidR="00C85EB6" w:rsidRDefault="00C85EB6" w:rsidP="00460D08">
      <w:pPr>
        <w:rPr>
          <w:rFonts w:ascii="標楷體" w:eastAsia="標楷體" w:hAnsi="標楷體"/>
          <w:sz w:val="22"/>
          <w:szCs w:val="22"/>
        </w:rPr>
      </w:pPr>
    </w:p>
    <w:p w14:paraId="7A1354CB" w14:textId="77777777" w:rsidR="00BC2588" w:rsidRPr="00C85EB6" w:rsidRDefault="00BC2588" w:rsidP="00C85EB6">
      <w:pPr>
        <w:rPr>
          <w:rFonts w:ascii="標楷體" w:eastAsia="標楷體" w:hAnsi="標楷體"/>
          <w:sz w:val="22"/>
          <w:szCs w:val="22"/>
        </w:rPr>
      </w:pPr>
    </w:p>
    <w:p w14:paraId="52A8EC6D" w14:textId="77777777" w:rsidR="00BC2588" w:rsidRDefault="00C85EB6" w:rsidP="00BC2588">
      <w:pPr>
        <w:rPr>
          <w:rFonts w:ascii="標楷體" w:eastAsia="標楷體" w:hAnsi="標楷體"/>
          <w:sz w:val="22"/>
          <w:szCs w:val="22"/>
        </w:rPr>
      </w:pPr>
      <w:r>
        <w:rPr>
          <w:rFonts w:eastAsia="標楷體" w:hint="eastAsia"/>
          <w:noProof/>
        </w:rPr>
        <w:drawing>
          <wp:anchor distT="0" distB="0" distL="114300" distR="114300" simplePos="0" relativeHeight="251683840" behindDoc="0" locked="0" layoutInCell="1" allowOverlap="1" wp14:anchorId="34B20FD3" wp14:editId="2E15E786">
            <wp:simplePos x="0" y="0"/>
            <wp:positionH relativeFrom="column">
              <wp:posOffset>40005</wp:posOffset>
            </wp:positionH>
            <wp:positionV relativeFrom="paragraph">
              <wp:posOffset>-378460</wp:posOffset>
            </wp:positionV>
            <wp:extent cx="1823085" cy="1737360"/>
            <wp:effectExtent l="0" t="0" r="5715" b="0"/>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601596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3085" cy="1737360"/>
                    </a:xfrm>
                    <a:prstGeom prst="rect">
                      <a:avLst/>
                    </a:prstGeom>
                  </pic:spPr>
                </pic:pic>
              </a:graphicData>
            </a:graphic>
            <wp14:sizeRelH relativeFrom="page">
              <wp14:pctWidth>0</wp14:pctWidth>
            </wp14:sizeRelH>
            <wp14:sizeRelV relativeFrom="page">
              <wp14:pctHeight>0</wp14:pctHeight>
            </wp14:sizeRelV>
          </wp:anchor>
        </w:drawing>
      </w:r>
      <w:r>
        <w:rPr>
          <w:rFonts w:eastAsia="標楷體"/>
          <w:noProof/>
        </w:rPr>
        <w:drawing>
          <wp:inline distT="0" distB="0" distL="0" distR="0" wp14:anchorId="195FD04E" wp14:editId="0BC704E6">
            <wp:extent cx="2326265" cy="1760048"/>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5365805.jpg"/>
                    <pic:cNvPicPr/>
                  </pic:nvPicPr>
                  <pic:blipFill>
                    <a:blip r:embed="rId16">
                      <a:extLst>
                        <a:ext uri="{28A0092B-C50C-407E-A947-70E740481C1C}">
                          <a14:useLocalDpi xmlns:a14="http://schemas.microsoft.com/office/drawing/2010/main" val="0"/>
                        </a:ext>
                      </a:extLst>
                    </a:blip>
                    <a:stretch>
                      <a:fillRect/>
                    </a:stretch>
                  </pic:blipFill>
                  <pic:spPr>
                    <a:xfrm>
                      <a:off x="0" y="0"/>
                      <a:ext cx="2326265" cy="1760048"/>
                    </a:xfrm>
                    <a:prstGeom prst="rect">
                      <a:avLst/>
                    </a:prstGeom>
                  </pic:spPr>
                </pic:pic>
              </a:graphicData>
            </a:graphic>
          </wp:inline>
        </w:drawing>
      </w:r>
    </w:p>
    <w:p w14:paraId="3582F507" w14:textId="77777777" w:rsidR="00C85EB6" w:rsidRDefault="00155792" w:rsidP="00BC2588">
      <w:pPr>
        <w:rPr>
          <w:rFonts w:ascii="標楷體" w:eastAsia="標楷體" w:hAnsi="標楷體"/>
          <w:sz w:val="22"/>
          <w:szCs w:val="22"/>
        </w:rPr>
      </w:pPr>
      <w:r>
        <w:rPr>
          <w:rFonts w:eastAsia="標楷體" w:hint="eastAsia"/>
          <w:noProof/>
        </w:rPr>
        <w:drawing>
          <wp:anchor distT="0" distB="0" distL="114300" distR="114300" simplePos="0" relativeHeight="251682816" behindDoc="1" locked="0" layoutInCell="1" allowOverlap="1" wp14:anchorId="6D13A6BF" wp14:editId="25F0DA42">
            <wp:simplePos x="0" y="0"/>
            <wp:positionH relativeFrom="column">
              <wp:posOffset>48260</wp:posOffset>
            </wp:positionH>
            <wp:positionV relativeFrom="paragraph">
              <wp:posOffset>321310</wp:posOffset>
            </wp:positionV>
            <wp:extent cx="2312035" cy="1826895"/>
            <wp:effectExtent l="0" t="0" r="0" b="1905"/>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5389496.jpg"/>
                    <pic:cNvPicPr/>
                  </pic:nvPicPr>
                  <pic:blipFill>
                    <a:blip r:embed="rId17">
                      <a:extLst>
                        <a:ext uri="{28A0092B-C50C-407E-A947-70E740481C1C}">
                          <a14:useLocalDpi xmlns:a14="http://schemas.microsoft.com/office/drawing/2010/main" val="0"/>
                        </a:ext>
                      </a:extLst>
                    </a:blip>
                    <a:stretch>
                      <a:fillRect/>
                    </a:stretch>
                  </pic:blipFill>
                  <pic:spPr>
                    <a:xfrm>
                      <a:off x="0" y="0"/>
                      <a:ext cx="2312035" cy="1826895"/>
                    </a:xfrm>
                    <a:prstGeom prst="rect">
                      <a:avLst/>
                    </a:prstGeom>
                  </pic:spPr>
                </pic:pic>
              </a:graphicData>
            </a:graphic>
            <wp14:sizeRelH relativeFrom="page">
              <wp14:pctWidth>0</wp14:pctWidth>
            </wp14:sizeRelH>
            <wp14:sizeRelV relativeFrom="page">
              <wp14:pctHeight>0</wp14:pctHeight>
            </wp14:sizeRelV>
          </wp:anchor>
        </w:drawing>
      </w:r>
    </w:p>
    <w:p w14:paraId="7BFEE8CD" w14:textId="77777777" w:rsidR="00BC2588" w:rsidRPr="00BC2588" w:rsidRDefault="00BC2588" w:rsidP="00145C4E">
      <w:pPr>
        <w:jc w:val="center"/>
        <w:rPr>
          <w:rFonts w:ascii="標楷體" w:eastAsia="標楷體" w:hAnsi="標楷體"/>
          <w:sz w:val="22"/>
          <w:szCs w:val="22"/>
        </w:rPr>
        <w:sectPr w:rsidR="00BC2588" w:rsidRPr="00BC2588" w:rsidSect="001F203C">
          <w:type w:val="continuous"/>
          <w:pgSz w:w="11906" w:h="16838"/>
          <w:pgMar w:top="1418" w:right="1418" w:bottom="1418" w:left="1418" w:header="851" w:footer="992" w:gutter="0"/>
          <w:cols w:num="2" w:space="425"/>
          <w:docGrid w:type="lines" w:linePitch="360"/>
        </w:sectPr>
      </w:pPr>
    </w:p>
    <w:p w14:paraId="7D3609D0" w14:textId="77777777" w:rsidR="00BC3165" w:rsidRPr="00BC2588" w:rsidRDefault="00BC3165" w:rsidP="00BC2588">
      <w:pPr>
        <w:rPr>
          <w:rFonts w:ascii="標楷體" w:eastAsia="標楷體" w:hAnsi="標楷體"/>
          <w:sz w:val="22"/>
          <w:szCs w:val="22"/>
        </w:rPr>
      </w:pPr>
    </w:p>
    <w:p w14:paraId="1D236ED2" w14:textId="77777777" w:rsidR="00145C4E" w:rsidRPr="008905A0" w:rsidRDefault="00145C4E" w:rsidP="00145C4E">
      <w:pPr>
        <w:rPr>
          <w:rFonts w:ascii="標楷體" w:eastAsia="標楷體" w:hAnsi="標楷體"/>
        </w:rPr>
      </w:pPr>
      <w:r w:rsidRPr="008905A0">
        <w:rPr>
          <w:rFonts w:ascii="標楷體" w:eastAsia="標楷體" w:hAnsi="標楷體" w:hint="eastAsia"/>
        </w:rPr>
        <w:t>圖</w:t>
      </w:r>
      <w:r>
        <w:rPr>
          <w:rFonts w:ascii="標楷體" w:eastAsia="標楷體" w:hAnsi="標楷體" w:hint="eastAsia"/>
        </w:rPr>
        <w:t>10</w:t>
      </w:r>
      <w:r w:rsidRPr="008905A0">
        <w:rPr>
          <w:rFonts w:ascii="標楷體" w:eastAsia="標楷體" w:hAnsi="標楷體" w:hint="eastAsia"/>
        </w:rPr>
        <w:t>初期服裝設計圖草稿</w:t>
      </w:r>
    </w:p>
    <w:p w14:paraId="735F244F" w14:textId="77777777" w:rsidR="00145C4E" w:rsidRPr="00EC5E20" w:rsidRDefault="00145C4E" w:rsidP="00145C4E">
      <w:pPr>
        <w:rPr>
          <w:rFonts w:ascii="標楷體" w:eastAsia="標楷體" w:hAnsi="標楷體"/>
          <w:szCs w:val="20"/>
        </w:rPr>
      </w:pPr>
    </w:p>
    <w:p w14:paraId="2400E97B" w14:textId="77777777" w:rsidR="00BC2588" w:rsidRPr="00BC2588" w:rsidRDefault="00BC2588" w:rsidP="00BC2588">
      <w:pPr>
        <w:rPr>
          <w:rFonts w:ascii="標楷體" w:eastAsia="標楷體" w:hAnsi="標楷體"/>
          <w:sz w:val="22"/>
          <w:szCs w:val="22"/>
        </w:rPr>
      </w:pPr>
    </w:p>
    <w:p w14:paraId="5209D40C" w14:textId="77777777" w:rsidR="00BC3165" w:rsidRDefault="00BC3165" w:rsidP="00BC3165">
      <w:pPr>
        <w:jc w:val="both"/>
        <w:outlineLvl w:val="1"/>
        <w:rPr>
          <w:rFonts w:eastAsia="標楷體"/>
          <w:b/>
        </w:rPr>
      </w:pPr>
    </w:p>
    <w:p w14:paraId="5E18AB52" w14:textId="77777777" w:rsidR="00460D08" w:rsidRPr="003C53EF" w:rsidRDefault="00460D08" w:rsidP="00460D08">
      <w:pPr>
        <w:rPr>
          <w:rFonts w:ascii="標楷體" w:eastAsia="標楷體" w:hAnsi="標楷體"/>
          <w:b/>
          <w:bCs/>
          <w:sz w:val="22"/>
          <w:szCs w:val="22"/>
        </w:rPr>
      </w:pPr>
      <w:r w:rsidRPr="003C53EF">
        <w:rPr>
          <w:rFonts w:ascii="標楷體" w:eastAsia="標楷體" w:hAnsi="標楷體" w:hint="eastAsia"/>
          <w:b/>
          <w:bCs/>
          <w:sz w:val="22"/>
          <w:szCs w:val="22"/>
        </w:rPr>
        <w:lastRenderedPageBreak/>
        <w:t>3.3服裝成品</w:t>
      </w:r>
    </w:p>
    <w:p w14:paraId="73715642" w14:textId="77777777" w:rsidR="003C53EF" w:rsidRPr="003C53EF" w:rsidRDefault="003C53EF" w:rsidP="003C53EF">
      <w:pPr>
        <w:rPr>
          <w:rFonts w:ascii="標楷體" w:eastAsia="標楷體" w:hAnsi="標楷體"/>
          <w:sz w:val="22"/>
          <w:szCs w:val="22"/>
        </w:rPr>
      </w:pPr>
      <w:r w:rsidRPr="003C53EF">
        <w:rPr>
          <w:rFonts w:ascii="標楷體" w:eastAsia="標楷體" w:hAnsi="標楷體" w:hint="eastAsia"/>
          <w:sz w:val="22"/>
          <w:szCs w:val="22"/>
        </w:rPr>
        <w:t>設計元素: 科技感運動風，反光線條、電路板印花、雷射光感布料拼接。</w:t>
      </w:r>
    </w:p>
    <w:p w14:paraId="5E070A46" w14:textId="77777777" w:rsidR="003C53EF" w:rsidRPr="003C53EF" w:rsidRDefault="003C53EF" w:rsidP="003C53EF">
      <w:pPr>
        <w:rPr>
          <w:rFonts w:ascii="標楷體" w:eastAsia="標楷體" w:hAnsi="標楷體"/>
          <w:sz w:val="22"/>
          <w:szCs w:val="22"/>
        </w:rPr>
      </w:pPr>
      <w:r w:rsidRPr="003C53EF">
        <w:rPr>
          <w:rFonts w:ascii="標楷體" w:eastAsia="標楷體" w:hAnsi="標楷體" w:hint="eastAsia"/>
          <w:sz w:val="22"/>
          <w:szCs w:val="22"/>
        </w:rPr>
        <w:t>服裝成品 (資料來源:本研究整理)</w:t>
      </w:r>
    </w:p>
    <w:p w14:paraId="4F2219A3" w14:textId="77777777" w:rsidR="00BC2588" w:rsidRPr="003C53EF" w:rsidRDefault="003C53EF" w:rsidP="003C53EF">
      <w:pPr>
        <w:rPr>
          <w:rFonts w:ascii="標楷體" w:eastAsia="標楷體" w:hAnsi="標楷體"/>
          <w:sz w:val="22"/>
          <w:szCs w:val="22"/>
        </w:rPr>
      </w:pPr>
      <w:r>
        <w:rPr>
          <w:rFonts w:ascii="標楷體" w:eastAsia="標楷體" w:hAnsi="標楷體"/>
          <w:noProof/>
          <w:sz w:val="22"/>
          <w:szCs w:val="22"/>
        </w:rPr>
        <w:drawing>
          <wp:inline distT="0" distB="0" distL="0" distR="0" wp14:anchorId="23F1ECF8" wp14:editId="131CBB84">
            <wp:extent cx="1468383" cy="2299063"/>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3324290.jpg"/>
                    <pic:cNvPicPr/>
                  </pic:nvPicPr>
                  <pic:blipFill>
                    <a:blip r:embed="rId18">
                      <a:extLst>
                        <a:ext uri="{28A0092B-C50C-407E-A947-70E740481C1C}">
                          <a14:useLocalDpi xmlns:a14="http://schemas.microsoft.com/office/drawing/2010/main" val="0"/>
                        </a:ext>
                      </a:extLst>
                    </a:blip>
                    <a:stretch>
                      <a:fillRect/>
                    </a:stretch>
                  </pic:blipFill>
                  <pic:spPr>
                    <a:xfrm>
                      <a:off x="0" y="0"/>
                      <a:ext cx="1475914" cy="2310854"/>
                    </a:xfrm>
                    <a:prstGeom prst="rect">
                      <a:avLst/>
                    </a:prstGeom>
                  </pic:spPr>
                </pic:pic>
              </a:graphicData>
            </a:graphic>
          </wp:inline>
        </w:drawing>
      </w:r>
    </w:p>
    <w:p w14:paraId="6A3E65DE" w14:textId="77777777" w:rsidR="00BC2588" w:rsidRDefault="003C53EF" w:rsidP="003C53EF">
      <w:pPr>
        <w:rPr>
          <w:rFonts w:ascii="標楷體" w:eastAsia="標楷體" w:hAnsi="標楷體"/>
          <w:sz w:val="22"/>
          <w:szCs w:val="22"/>
        </w:rPr>
      </w:pPr>
      <w:r>
        <w:rPr>
          <w:rFonts w:ascii="標楷體" w:eastAsia="標楷體" w:hAnsi="標楷體"/>
          <w:noProof/>
          <w:sz w:val="22"/>
          <w:szCs w:val="22"/>
        </w:rPr>
        <w:drawing>
          <wp:inline distT="0" distB="0" distL="0" distR="0" wp14:anchorId="50526D20" wp14:editId="05314AFB">
            <wp:extent cx="1463040" cy="2133966"/>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3337345.jpg"/>
                    <pic:cNvPicPr/>
                  </pic:nvPicPr>
                  <pic:blipFill>
                    <a:blip r:embed="rId19">
                      <a:extLst>
                        <a:ext uri="{28A0092B-C50C-407E-A947-70E740481C1C}">
                          <a14:useLocalDpi xmlns:a14="http://schemas.microsoft.com/office/drawing/2010/main" val="0"/>
                        </a:ext>
                      </a:extLst>
                    </a:blip>
                    <a:stretch>
                      <a:fillRect/>
                    </a:stretch>
                  </pic:blipFill>
                  <pic:spPr>
                    <a:xfrm>
                      <a:off x="0" y="0"/>
                      <a:ext cx="1467765" cy="2140858"/>
                    </a:xfrm>
                    <a:prstGeom prst="rect">
                      <a:avLst/>
                    </a:prstGeom>
                  </pic:spPr>
                </pic:pic>
              </a:graphicData>
            </a:graphic>
          </wp:inline>
        </w:drawing>
      </w:r>
    </w:p>
    <w:p w14:paraId="76D6E5D0" w14:textId="77777777" w:rsidR="003C53EF" w:rsidRPr="003C53EF" w:rsidRDefault="003C53EF" w:rsidP="003C53EF">
      <w:pPr>
        <w:rPr>
          <w:rFonts w:ascii="標楷體" w:eastAsia="標楷體" w:hAnsi="標楷體"/>
          <w:sz w:val="22"/>
          <w:szCs w:val="22"/>
        </w:rPr>
      </w:pPr>
      <w:r>
        <w:rPr>
          <w:rFonts w:ascii="標楷體" w:eastAsia="標楷體" w:hAnsi="標楷體"/>
          <w:noProof/>
          <w:sz w:val="22"/>
          <w:szCs w:val="22"/>
        </w:rPr>
        <w:drawing>
          <wp:anchor distT="0" distB="0" distL="114300" distR="114300" simplePos="0" relativeHeight="251677696" behindDoc="1" locked="0" layoutInCell="1" allowOverlap="1" wp14:anchorId="4F16374E" wp14:editId="2254870D">
            <wp:simplePos x="0" y="0"/>
            <wp:positionH relativeFrom="column">
              <wp:posOffset>0</wp:posOffset>
            </wp:positionH>
            <wp:positionV relativeFrom="paragraph">
              <wp:posOffset>31115</wp:posOffset>
            </wp:positionV>
            <wp:extent cx="1463040" cy="2396490"/>
            <wp:effectExtent l="0" t="0" r="3810" b="3810"/>
            <wp:wrapTight wrapText="bothSides">
              <wp:wrapPolygon edited="0">
                <wp:start x="0" y="0"/>
                <wp:lineTo x="0" y="21463"/>
                <wp:lineTo x="21375" y="21463"/>
                <wp:lineTo x="21375"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3357730.jpg"/>
                    <pic:cNvPicPr/>
                  </pic:nvPicPr>
                  <pic:blipFill>
                    <a:blip r:embed="rId20">
                      <a:extLst>
                        <a:ext uri="{28A0092B-C50C-407E-A947-70E740481C1C}">
                          <a14:useLocalDpi xmlns:a14="http://schemas.microsoft.com/office/drawing/2010/main" val="0"/>
                        </a:ext>
                      </a:extLst>
                    </a:blip>
                    <a:stretch>
                      <a:fillRect/>
                    </a:stretch>
                  </pic:blipFill>
                  <pic:spPr>
                    <a:xfrm>
                      <a:off x="0" y="0"/>
                      <a:ext cx="1463040" cy="2396490"/>
                    </a:xfrm>
                    <a:prstGeom prst="rect">
                      <a:avLst/>
                    </a:prstGeom>
                  </pic:spPr>
                </pic:pic>
              </a:graphicData>
            </a:graphic>
            <wp14:sizeRelH relativeFrom="page">
              <wp14:pctWidth>0</wp14:pctWidth>
            </wp14:sizeRelH>
            <wp14:sizeRelV relativeFrom="page">
              <wp14:pctHeight>0</wp14:pctHeight>
            </wp14:sizeRelV>
          </wp:anchor>
        </w:drawing>
      </w:r>
    </w:p>
    <w:p w14:paraId="2D3B598B" w14:textId="77777777" w:rsidR="003C53EF" w:rsidRDefault="003C53EF" w:rsidP="003C53EF">
      <w:pPr>
        <w:spacing w:beforeLines="100" w:before="360"/>
        <w:rPr>
          <w:rFonts w:ascii="標楷體" w:eastAsia="標楷體" w:hAnsi="標楷體"/>
          <w:b/>
          <w:bCs/>
          <w:sz w:val="28"/>
          <w:szCs w:val="28"/>
        </w:rPr>
      </w:pPr>
    </w:p>
    <w:p w14:paraId="58E7026F" w14:textId="77777777" w:rsidR="003C53EF" w:rsidRDefault="003C53EF" w:rsidP="003C53EF">
      <w:pPr>
        <w:spacing w:beforeLines="100" w:before="360"/>
        <w:jc w:val="center"/>
        <w:rPr>
          <w:rFonts w:ascii="標楷體" w:eastAsia="標楷體" w:hAnsi="標楷體"/>
          <w:b/>
          <w:bCs/>
          <w:sz w:val="28"/>
          <w:szCs w:val="28"/>
        </w:rPr>
      </w:pPr>
    </w:p>
    <w:p w14:paraId="31554D78" w14:textId="77777777" w:rsidR="003D7874" w:rsidRDefault="003D7874" w:rsidP="003C53EF">
      <w:pPr>
        <w:spacing w:beforeLines="100" w:before="360"/>
        <w:jc w:val="center"/>
        <w:rPr>
          <w:rFonts w:ascii="標楷體" w:eastAsia="標楷體" w:hAnsi="標楷體"/>
          <w:b/>
          <w:bCs/>
          <w:sz w:val="28"/>
          <w:szCs w:val="28"/>
        </w:rPr>
      </w:pPr>
    </w:p>
    <w:p w14:paraId="3089B2B6" w14:textId="77777777" w:rsidR="003D7874" w:rsidRDefault="003D7874" w:rsidP="003C53EF">
      <w:pPr>
        <w:spacing w:beforeLines="100" w:before="360"/>
        <w:jc w:val="center"/>
        <w:rPr>
          <w:rFonts w:ascii="標楷體" w:eastAsia="標楷體" w:hAnsi="標楷體"/>
          <w:b/>
          <w:bCs/>
          <w:sz w:val="28"/>
          <w:szCs w:val="28"/>
        </w:rPr>
      </w:pPr>
    </w:p>
    <w:p w14:paraId="2D99B9D9" w14:textId="77777777" w:rsidR="003C53EF" w:rsidRPr="003C53EF" w:rsidRDefault="003C53EF" w:rsidP="003C53EF">
      <w:pPr>
        <w:spacing w:beforeLines="100" w:before="360"/>
        <w:rPr>
          <w:rFonts w:ascii="標楷體" w:eastAsia="標楷體" w:hAnsi="標楷體"/>
          <w:b/>
          <w:bCs/>
          <w:sz w:val="22"/>
          <w:szCs w:val="22"/>
        </w:rPr>
      </w:pPr>
      <w:r w:rsidRPr="003C53EF">
        <w:rPr>
          <w:rFonts w:ascii="標楷體" w:eastAsia="標楷體" w:hAnsi="標楷體" w:hint="eastAsia"/>
          <w:b/>
          <w:bCs/>
          <w:sz w:val="22"/>
          <w:szCs w:val="22"/>
        </w:rPr>
        <w:lastRenderedPageBreak/>
        <w:t>四、結論</w:t>
      </w:r>
    </w:p>
    <w:p w14:paraId="7D7B897A" w14:textId="77777777" w:rsidR="003C53EF" w:rsidRPr="003C53EF" w:rsidRDefault="003C53EF" w:rsidP="003C53EF">
      <w:pPr>
        <w:pStyle w:val="a9"/>
        <w:spacing w:beforeLines="50" w:before="180"/>
        <w:rPr>
          <w:rFonts w:ascii="標楷體" w:eastAsia="標楷體" w:hAnsi="標楷體" w:cs="Times New Roman"/>
          <w:sz w:val="22"/>
        </w:rPr>
      </w:pPr>
      <w:r w:rsidRPr="003C53EF">
        <w:rPr>
          <w:rFonts w:ascii="標楷體" w:eastAsia="標楷體" w:hAnsi="標楷體" w:hint="eastAsia"/>
          <w:sz w:val="22"/>
        </w:rPr>
        <w:t xml:space="preserve">   在創作的過程中，因為不是服裝的本科系學生，在製作</w:t>
      </w:r>
      <w:r w:rsidRPr="003C53EF">
        <w:rPr>
          <w:rFonts w:ascii="標楷體" w:eastAsia="標楷體" w:hAnsi="標楷體" w:cs="Times New Roman" w:hint="eastAsia"/>
          <w:sz w:val="22"/>
        </w:rPr>
        <w:t>「</w:t>
      </w:r>
      <w:r w:rsidRPr="003C53EF">
        <w:rPr>
          <w:rFonts w:ascii="標楷體" w:eastAsia="標楷體" w:hAnsi="標楷體" w:cs="Times New Roman"/>
          <w:sz w:val="22"/>
        </w:rPr>
        <w:t>Future YYC</w:t>
      </w:r>
      <w:r w:rsidRPr="003C53EF">
        <w:rPr>
          <w:rFonts w:ascii="標楷體" w:eastAsia="標楷體" w:hAnsi="標楷體" w:cs="Times New Roman" w:hint="eastAsia"/>
          <w:sz w:val="22"/>
        </w:rPr>
        <w:t>」系列服裝的專題時，主題的發想讓我們頭痛不已，想使用不同以往的方式去構思，以未來科技感及運動風格去做設計，我們勇於嘗試將兩者做結合，用</w:t>
      </w:r>
      <w:r w:rsidRPr="003C53EF">
        <w:rPr>
          <w:rFonts w:ascii="標楷體" w:eastAsia="標楷體" w:hAnsi="標楷體" w:cs="Times New Roman"/>
          <w:sz w:val="22"/>
        </w:rPr>
        <w:t>AI</w:t>
      </w:r>
      <w:r w:rsidRPr="003C53EF">
        <w:rPr>
          <w:rFonts w:ascii="標楷體" w:eastAsia="標楷體" w:hAnsi="標楷體" w:cs="Times New Roman" w:hint="eastAsia"/>
          <w:sz w:val="22"/>
        </w:rPr>
        <w:t>做出印花前的構想印花，想像著印花在布料上呈現的效果，最後在畫服裝版型、製作衣服胚樣，模特兒試穿和開始做正式的衣服，很開心能獲得這次的挑戰，雖然過程中遇到了不少挫折，避免不了重複性的服裝打樣，或是拆掉重做，但是經過老師的教導，我們逐漸步入軌道，歷經了一番波折，終於製作出滿意的作品，服裝系列名稱「</w:t>
      </w:r>
      <w:r w:rsidRPr="003C53EF">
        <w:rPr>
          <w:rFonts w:ascii="標楷體" w:eastAsia="標楷體" w:hAnsi="標楷體" w:cs="Times New Roman"/>
          <w:sz w:val="22"/>
        </w:rPr>
        <w:t>Future YYC</w:t>
      </w:r>
      <w:r w:rsidRPr="003C53EF">
        <w:rPr>
          <w:rFonts w:ascii="標楷體" w:eastAsia="標楷體" w:hAnsi="標楷體" w:cs="Times New Roman" w:hint="eastAsia"/>
          <w:sz w:val="22"/>
        </w:rPr>
        <w:t>」，運用數位熱轉印的反光線條以及雷射光感布料拼接，呈現未來科技感，結合運動機能性，跳脫以往運動服飾的設計框架，讓人們在外出運動時，也能穿出時尚感。</w:t>
      </w:r>
    </w:p>
    <w:p w14:paraId="075610C0" w14:textId="77777777" w:rsidR="003C53EF" w:rsidRDefault="003C53EF" w:rsidP="003C53EF">
      <w:pPr>
        <w:ind w:firstLineChars="200" w:firstLine="480"/>
        <w:rPr>
          <w:rFonts w:ascii="標楷體" w:eastAsia="標楷體" w:hAnsi="標楷體"/>
        </w:rPr>
      </w:pPr>
      <w:r>
        <w:rPr>
          <w:rFonts w:ascii="標楷體" w:eastAsia="標楷體" w:hAnsi="標楷體" w:hint="eastAsia"/>
        </w:rPr>
        <w:t>。</w:t>
      </w:r>
    </w:p>
    <w:p w14:paraId="0BCD39F2" w14:textId="77777777" w:rsidR="003C53EF" w:rsidRPr="003C53EF" w:rsidRDefault="003C53EF" w:rsidP="003D7874">
      <w:pPr>
        <w:pStyle w:val="a9"/>
        <w:spacing w:beforeLines="50" w:before="180"/>
        <w:rPr>
          <w:rFonts w:ascii="標楷體" w:eastAsia="標楷體" w:hAnsi="標楷體"/>
        </w:rPr>
      </w:pPr>
    </w:p>
    <w:p w14:paraId="5B34A220" w14:textId="77777777" w:rsidR="003D7874" w:rsidRPr="003C53EF" w:rsidRDefault="003D7874" w:rsidP="003D7874">
      <w:pPr>
        <w:spacing w:beforeLines="100" w:before="360"/>
        <w:rPr>
          <w:rFonts w:ascii="標楷體" w:eastAsia="標楷體" w:hAnsi="標楷體"/>
          <w:sz w:val="22"/>
          <w:szCs w:val="22"/>
        </w:rPr>
      </w:pPr>
      <w:r w:rsidRPr="003C53EF">
        <w:rPr>
          <w:rFonts w:ascii="標楷體" w:eastAsia="標楷體" w:hAnsi="標楷體" w:hint="eastAsia"/>
          <w:b/>
          <w:bCs/>
          <w:sz w:val="22"/>
          <w:szCs w:val="22"/>
        </w:rPr>
        <w:t>4.1研究成果</w:t>
      </w:r>
    </w:p>
    <w:p w14:paraId="0D3C7BB9" w14:textId="77777777" w:rsidR="00BC3165" w:rsidRPr="00E84B35" w:rsidRDefault="003D7874" w:rsidP="003D7874">
      <w:pPr>
        <w:spacing w:afterLines="50" w:after="180"/>
        <w:jc w:val="both"/>
        <w:rPr>
          <w:rFonts w:eastAsia="標楷體"/>
          <w:spacing w:val="-4"/>
        </w:rPr>
      </w:pPr>
      <w:r w:rsidRPr="00B6122A">
        <w:rPr>
          <w:rFonts w:ascii="標楷體" w:eastAsia="標楷體" w:hAnsi="標楷體" w:hint="eastAsia"/>
        </w:rPr>
        <w:t>本研究透過創意樹，創作出「</w:t>
      </w:r>
      <w:r w:rsidRPr="00991D6D">
        <w:rPr>
          <w:rFonts w:ascii="標楷體" w:eastAsia="標楷體" w:hAnsi="標楷體" w:cs="微軟正黑體"/>
          <w:b/>
          <w:bCs/>
          <w:kern w:val="0"/>
          <w:sz w:val="22"/>
        </w:rPr>
        <w:t>Future YYC</w:t>
      </w:r>
      <w:r>
        <w:rPr>
          <w:rFonts w:ascii="標楷體" w:eastAsia="標楷體" w:hAnsi="標楷體" w:hint="eastAsia"/>
        </w:rPr>
        <w:t>」服裝系列</w:t>
      </w:r>
    </w:p>
    <w:p w14:paraId="6463105E" w14:textId="77777777" w:rsidR="00BC3165" w:rsidRDefault="003D7874" w:rsidP="00BC3165">
      <w:pPr>
        <w:rPr>
          <w:rFonts w:eastAsia="標楷體"/>
          <w:noProof/>
        </w:rPr>
      </w:pPr>
      <w:r>
        <w:rPr>
          <w:rFonts w:ascii="標楷體" w:eastAsia="標楷體" w:hAnsi="標楷體"/>
          <w:noProof/>
        </w:rPr>
        <w:drawing>
          <wp:anchor distT="0" distB="0" distL="114300" distR="114300" simplePos="0" relativeHeight="251678720" behindDoc="1" locked="0" layoutInCell="1" allowOverlap="1" wp14:anchorId="1FCDBDCA" wp14:editId="32F6AD79">
            <wp:simplePos x="0" y="0"/>
            <wp:positionH relativeFrom="column">
              <wp:posOffset>265430</wp:posOffset>
            </wp:positionH>
            <wp:positionV relativeFrom="paragraph">
              <wp:posOffset>193040</wp:posOffset>
            </wp:positionV>
            <wp:extent cx="2764155" cy="1828800"/>
            <wp:effectExtent l="0" t="0" r="0" b="0"/>
            <wp:wrapTight wrapText="bothSides">
              <wp:wrapPolygon edited="0">
                <wp:start x="0" y="0"/>
                <wp:lineTo x="0" y="21375"/>
                <wp:lineTo x="21436" y="21375"/>
                <wp:lineTo x="21436"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3376777.jpg"/>
                    <pic:cNvPicPr/>
                  </pic:nvPicPr>
                  <pic:blipFill>
                    <a:blip r:embed="rId21">
                      <a:extLst>
                        <a:ext uri="{28A0092B-C50C-407E-A947-70E740481C1C}">
                          <a14:useLocalDpi xmlns:a14="http://schemas.microsoft.com/office/drawing/2010/main" val="0"/>
                        </a:ext>
                      </a:extLst>
                    </a:blip>
                    <a:stretch>
                      <a:fillRect/>
                    </a:stretch>
                  </pic:blipFill>
                  <pic:spPr>
                    <a:xfrm>
                      <a:off x="0" y="0"/>
                      <a:ext cx="2764155" cy="1828800"/>
                    </a:xfrm>
                    <a:prstGeom prst="rect">
                      <a:avLst/>
                    </a:prstGeom>
                  </pic:spPr>
                </pic:pic>
              </a:graphicData>
            </a:graphic>
            <wp14:sizeRelH relativeFrom="page">
              <wp14:pctWidth>0</wp14:pctWidth>
            </wp14:sizeRelH>
            <wp14:sizeRelV relativeFrom="page">
              <wp14:pctHeight>0</wp14:pctHeight>
            </wp14:sizeRelV>
          </wp:anchor>
        </w:drawing>
      </w:r>
    </w:p>
    <w:p w14:paraId="4777CDC6" w14:textId="77777777" w:rsidR="003D7874" w:rsidRDefault="003D7874" w:rsidP="00BC3165">
      <w:pPr>
        <w:rPr>
          <w:rFonts w:eastAsia="標楷體"/>
          <w:noProof/>
        </w:rPr>
      </w:pPr>
    </w:p>
    <w:p w14:paraId="5A1E06C9" w14:textId="77777777" w:rsidR="003D7874" w:rsidRDefault="003D7874" w:rsidP="00BC3165">
      <w:pPr>
        <w:rPr>
          <w:rFonts w:eastAsia="標楷體"/>
          <w:noProof/>
        </w:rPr>
      </w:pPr>
    </w:p>
    <w:p w14:paraId="4CF72F66" w14:textId="77777777" w:rsidR="003D7874" w:rsidRDefault="003D7874" w:rsidP="00BC3165">
      <w:pPr>
        <w:rPr>
          <w:rFonts w:eastAsia="標楷體"/>
          <w:noProof/>
        </w:rPr>
      </w:pPr>
    </w:p>
    <w:p w14:paraId="41E248DA" w14:textId="77777777" w:rsidR="003D7874" w:rsidRDefault="003D7874" w:rsidP="00BC3165">
      <w:pPr>
        <w:rPr>
          <w:rFonts w:eastAsia="標楷體"/>
          <w:noProof/>
        </w:rPr>
      </w:pPr>
    </w:p>
    <w:p w14:paraId="2111A325" w14:textId="77777777" w:rsidR="003D7874" w:rsidRDefault="003D7874" w:rsidP="00BC3165">
      <w:pPr>
        <w:rPr>
          <w:rFonts w:eastAsia="標楷體"/>
          <w:noProof/>
        </w:rPr>
      </w:pPr>
    </w:p>
    <w:p w14:paraId="3CAC9503" w14:textId="77777777" w:rsidR="003D7874" w:rsidRDefault="003D7874" w:rsidP="00BC3165">
      <w:pPr>
        <w:rPr>
          <w:rFonts w:eastAsia="標楷體"/>
          <w:noProof/>
        </w:rPr>
      </w:pPr>
    </w:p>
    <w:p w14:paraId="43DD745F" w14:textId="77777777" w:rsidR="003D7874" w:rsidRDefault="003D7874" w:rsidP="00BC3165">
      <w:pPr>
        <w:rPr>
          <w:rFonts w:eastAsia="標楷體"/>
          <w:noProof/>
        </w:rPr>
      </w:pPr>
    </w:p>
    <w:p w14:paraId="21C64A03" w14:textId="77777777" w:rsidR="003D7874" w:rsidRDefault="003D7874" w:rsidP="00BC3165">
      <w:pPr>
        <w:rPr>
          <w:rFonts w:eastAsia="標楷體"/>
          <w:noProof/>
        </w:rPr>
      </w:pPr>
    </w:p>
    <w:p w14:paraId="4F122556" w14:textId="77777777" w:rsidR="003D7874" w:rsidRDefault="003D7874" w:rsidP="00BC3165">
      <w:pPr>
        <w:rPr>
          <w:rFonts w:eastAsia="標楷體"/>
          <w:noProof/>
        </w:rPr>
      </w:pPr>
    </w:p>
    <w:p w14:paraId="062F42B1" w14:textId="77777777" w:rsidR="003D7874" w:rsidRDefault="003D7874" w:rsidP="00BC3165">
      <w:pPr>
        <w:rPr>
          <w:rFonts w:eastAsia="標楷體"/>
          <w:noProof/>
        </w:rPr>
      </w:pPr>
    </w:p>
    <w:p w14:paraId="5E1E29BC" w14:textId="77777777" w:rsidR="003D7874" w:rsidRDefault="003D7874" w:rsidP="00BC3165">
      <w:pPr>
        <w:rPr>
          <w:rFonts w:eastAsia="標楷體"/>
          <w:noProof/>
        </w:rPr>
      </w:pPr>
    </w:p>
    <w:p w14:paraId="4633FC4B" w14:textId="77777777" w:rsidR="003D7874" w:rsidRDefault="003D7874" w:rsidP="00BC3165">
      <w:pPr>
        <w:rPr>
          <w:rFonts w:eastAsia="標楷體"/>
          <w:noProof/>
        </w:rPr>
      </w:pPr>
    </w:p>
    <w:p w14:paraId="5362B1C5" w14:textId="77777777" w:rsidR="003D7874" w:rsidRDefault="003D7874" w:rsidP="00BC3165">
      <w:pPr>
        <w:rPr>
          <w:rFonts w:eastAsia="標楷體"/>
          <w:noProof/>
        </w:rPr>
      </w:pPr>
      <w:r>
        <w:rPr>
          <w:rFonts w:eastAsia="標楷體" w:hint="eastAsia"/>
          <w:noProof/>
          <w:spacing w:val="-4"/>
        </w:rPr>
        <w:lastRenderedPageBreak/>
        <w:drawing>
          <wp:anchor distT="0" distB="0" distL="114300" distR="114300" simplePos="0" relativeHeight="251679744" behindDoc="1" locked="0" layoutInCell="1" allowOverlap="1" wp14:anchorId="3C69D28C" wp14:editId="42BF2BA9">
            <wp:simplePos x="0" y="0"/>
            <wp:positionH relativeFrom="column">
              <wp:posOffset>290830</wp:posOffset>
            </wp:positionH>
            <wp:positionV relativeFrom="paragraph">
              <wp:posOffset>86360</wp:posOffset>
            </wp:positionV>
            <wp:extent cx="1405255" cy="3957955"/>
            <wp:effectExtent l="0" t="0" r="4445" b="4445"/>
            <wp:wrapTight wrapText="bothSides">
              <wp:wrapPolygon edited="0">
                <wp:start x="0" y="0"/>
                <wp:lineTo x="0" y="21520"/>
                <wp:lineTo x="21376" y="21520"/>
                <wp:lineTo x="21376"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542543.jpg"/>
                    <pic:cNvPicPr/>
                  </pic:nvPicPr>
                  <pic:blipFill>
                    <a:blip r:embed="rId22">
                      <a:extLst>
                        <a:ext uri="{28A0092B-C50C-407E-A947-70E740481C1C}">
                          <a14:useLocalDpi xmlns:a14="http://schemas.microsoft.com/office/drawing/2010/main" val="0"/>
                        </a:ext>
                      </a:extLst>
                    </a:blip>
                    <a:stretch>
                      <a:fillRect/>
                    </a:stretch>
                  </pic:blipFill>
                  <pic:spPr>
                    <a:xfrm>
                      <a:off x="0" y="0"/>
                      <a:ext cx="1405255" cy="3957955"/>
                    </a:xfrm>
                    <a:prstGeom prst="rect">
                      <a:avLst/>
                    </a:prstGeom>
                  </pic:spPr>
                </pic:pic>
              </a:graphicData>
            </a:graphic>
            <wp14:sizeRelH relativeFrom="page">
              <wp14:pctWidth>0</wp14:pctWidth>
            </wp14:sizeRelH>
            <wp14:sizeRelV relativeFrom="page">
              <wp14:pctHeight>0</wp14:pctHeight>
            </wp14:sizeRelV>
          </wp:anchor>
        </w:drawing>
      </w:r>
    </w:p>
    <w:p w14:paraId="0C4ABB52" w14:textId="77777777" w:rsidR="003D7874" w:rsidRDefault="003D7874" w:rsidP="00BC3165">
      <w:pPr>
        <w:rPr>
          <w:rFonts w:eastAsia="標楷體"/>
          <w:noProof/>
        </w:rPr>
      </w:pPr>
    </w:p>
    <w:p w14:paraId="2A00E9B8" w14:textId="77777777" w:rsidR="003D7874" w:rsidRDefault="003D7874" w:rsidP="00BC3165">
      <w:pPr>
        <w:rPr>
          <w:rFonts w:eastAsia="標楷體"/>
          <w:noProof/>
        </w:rPr>
      </w:pPr>
    </w:p>
    <w:p w14:paraId="001302C7" w14:textId="77777777" w:rsidR="003D7874" w:rsidRDefault="003D7874" w:rsidP="00BC3165">
      <w:pPr>
        <w:rPr>
          <w:rFonts w:eastAsia="標楷體"/>
          <w:noProof/>
        </w:rPr>
      </w:pPr>
    </w:p>
    <w:p w14:paraId="745E31FB" w14:textId="77777777" w:rsidR="003D7874" w:rsidRDefault="003D7874" w:rsidP="00BC3165">
      <w:pPr>
        <w:rPr>
          <w:rFonts w:eastAsia="標楷體"/>
          <w:noProof/>
        </w:rPr>
      </w:pPr>
    </w:p>
    <w:p w14:paraId="5CB05209" w14:textId="77777777" w:rsidR="003D7874" w:rsidRDefault="003D7874" w:rsidP="00BC3165">
      <w:pPr>
        <w:rPr>
          <w:rFonts w:eastAsia="標楷體"/>
          <w:noProof/>
        </w:rPr>
      </w:pPr>
    </w:p>
    <w:p w14:paraId="73480174" w14:textId="77777777" w:rsidR="00F75004" w:rsidRDefault="00F75004" w:rsidP="00BC3165">
      <w:pPr>
        <w:rPr>
          <w:rFonts w:eastAsia="標楷體"/>
          <w:noProof/>
        </w:rPr>
      </w:pPr>
    </w:p>
    <w:p w14:paraId="2C6CA558" w14:textId="77777777" w:rsidR="00F75004" w:rsidRDefault="00F75004" w:rsidP="00BC3165">
      <w:pPr>
        <w:rPr>
          <w:rFonts w:eastAsia="標楷體"/>
          <w:noProof/>
        </w:rPr>
      </w:pPr>
    </w:p>
    <w:p w14:paraId="5F0FF184" w14:textId="77777777" w:rsidR="00F75004" w:rsidRDefault="00F75004" w:rsidP="00BC3165">
      <w:pPr>
        <w:rPr>
          <w:rFonts w:eastAsia="標楷體"/>
          <w:noProof/>
        </w:rPr>
      </w:pPr>
    </w:p>
    <w:p w14:paraId="01B138E9" w14:textId="77777777" w:rsidR="00F75004" w:rsidRDefault="00F75004" w:rsidP="00BC3165">
      <w:pPr>
        <w:rPr>
          <w:rFonts w:eastAsia="標楷體"/>
          <w:noProof/>
        </w:rPr>
      </w:pPr>
    </w:p>
    <w:p w14:paraId="06E101F6" w14:textId="77777777" w:rsidR="00F75004" w:rsidRDefault="00F75004" w:rsidP="00BC3165">
      <w:pPr>
        <w:rPr>
          <w:rFonts w:eastAsia="標楷體"/>
          <w:noProof/>
        </w:rPr>
      </w:pPr>
    </w:p>
    <w:p w14:paraId="01150082" w14:textId="77777777" w:rsidR="00F75004" w:rsidRDefault="00F75004" w:rsidP="00BC3165">
      <w:pPr>
        <w:rPr>
          <w:rFonts w:eastAsia="標楷體"/>
          <w:noProof/>
        </w:rPr>
      </w:pPr>
    </w:p>
    <w:p w14:paraId="1DC11FEF" w14:textId="77777777" w:rsidR="00F75004" w:rsidRDefault="00F75004" w:rsidP="00BC3165">
      <w:pPr>
        <w:rPr>
          <w:rFonts w:eastAsia="標楷體"/>
          <w:noProof/>
        </w:rPr>
      </w:pPr>
    </w:p>
    <w:p w14:paraId="14F2DE8F" w14:textId="77777777" w:rsidR="00F75004" w:rsidRDefault="00F75004" w:rsidP="00BC3165">
      <w:pPr>
        <w:rPr>
          <w:rFonts w:eastAsia="標楷體"/>
          <w:noProof/>
        </w:rPr>
      </w:pPr>
    </w:p>
    <w:p w14:paraId="4450DE04" w14:textId="77777777" w:rsidR="00F75004" w:rsidRDefault="00F75004" w:rsidP="00BC3165">
      <w:pPr>
        <w:rPr>
          <w:rFonts w:eastAsia="標楷體"/>
          <w:noProof/>
        </w:rPr>
      </w:pPr>
    </w:p>
    <w:p w14:paraId="6D621B46" w14:textId="77777777" w:rsidR="00F75004" w:rsidRDefault="00F75004" w:rsidP="00BC3165">
      <w:pPr>
        <w:rPr>
          <w:rFonts w:eastAsia="標楷體"/>
          <w:noProof/>
        </w:rPr>
      </w:pPr>
    </w:p>
    <w:p w14:paraId="67BD5074" w14:textId="77777777" w:rsidR="00F75004" w:rsidRDefault="00F75004" w:rsidP="00BC3165">
      <w:pPr>
        <w:rPr>
          <w:rFonts w:eastAsia="標楷體"/>
          <w:noProof/>
        </w:rPr>
      </w:pPr>
    </w:p>
    <w:p w14:paraId="64C44E13" w14:textId="77777777" w:rsidR="00F75004" w:rsidRDefault="00F75004" w:rsidP="00BC3165">
      <w:pPr>
        <w:rPr>
          <w:rFonts w:eastAsia="標楷體"/>
          <w:noProof/>
        </w:rPr>
      </w:pPr>
    </w:p>
    <w:p w14:paraId="59F42A3C" w14:textId="77777777" w:rsidR="00F75004" w:rsidRDefault="00F75004" w:rsidP="00BC3165">
      <w:pPr>
        <w:rPr>
          <w:rFonts w:eastAsia="標楷體"/>
          <w:noProof/>
        </w:rPr>
      </w:pPr>
    </w:p>
    <w:p w14:paraId="070518E4" w14:textId="77777777" w:rsidR="00F75004" w:rsidRDefault="00F75004" w:rsidP="00BC3165">
      <w:pPr>
        <w:rPr>
          <w:rFonts w:eastAsia="標楷體"/>
          <w:noProof/>
        </w:rPr>
      </w:pPr>
      <w:r>
        <w:rPr>
          <w:rFonts w:eastAsia="標楷體"/>
          <w:b/>
          <w:noProof/>
        </w:rPr>
        <w:drawing>
          <wp:anchor distT="0" distB="0" distL="114300" distR="114300" simplePos="0" relativeHeight="251680768" behindDoc="1" locked="0" layoutInCell="1" allowOverlap="1" wp14:anchorId="3AFAD454" wp14:editId="43B05D80">
            <wp:simplePos x="0" y="0"/>
            <wp:positionH relativeFrom="column">
              <wp:posOffset>286385</wp:posOffset>
            </wp:positionH>
            <wp:positionV relativeFrom="paragraph">
              <wp:posOffset>85725</wp:posOffset>
            </wp:positionV>
            <wp:extent cx="1527810" cy="2964815"/>
            <wp:effectExtent l="0" t="0" r="0" b="6985"/>
            <wp:wrapTight wrapText="bothSides">
              <wp:wrapPolygon edited="0">
                <wp:start x="0" y="0"/>
                <wp:lineTo x="0" y="21512"/>
                <wp:lineTo x="21277" y="21512"/>
                <wp:lineTo x="21277"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583399851.jpg"/>
                    <pic:cNvPicPr/>
                  </pic:nvPicPr>
                  <pic:blipFill>
                    <a:blip r:embed="rId23">
                      <a:extLst>
                        <a:ext uri="{28A0092B-C50C-407E-A947-70E740481C1C}">
                          <a14:useLocalDpi xmlns:a14="http://schemas.microsoft.com/office/drawing/2010/main" val="0"/>
                        </a:ext>
                      </a:extLst>
                    </a:blip>
                    <a:stretch>
                      <a:fillRect/>
                    </a:stretch>
                  </pic:blipFill>
                  <pic:spPr>
                    <a:xfrm>
                      <a:off x="0" y="0"/>
                      <a:ext cx="1527810" cy="2964815"/>
                    </a:xfrm>
                    <a:prstGeom prst="rect">
                      <a:avLst/>
                    </a:prstGeom>
                  </pic:spPr>
                </pic:pic>
              </a:graphicData>
            </a:graphic>
            <wp14:sizeRelH relativeFrom="page">
              <wp14:pctWidth>0</wp14:pctWidth>
            </wp14:sizeRelH>
            <wp14:sizeRelV relativeFrom="page">
              <wp14:pctHeight>0</wp14:pctHeight>
            </wp14:sizeRelV>
          </wp:anchor>
        </w:drawing>
      </w:r>
    </w:p>
    <w:p w14:paraId="6998952D" w14:textId="77777777" w:rsidR="00F75004" w:rsidRDefault="00F75004" w:rsidP="00BC3165">
      <w:pPr>
        <w:rPr>
          <w:rFonts w:eastAsia="標楷體"/>
          <w:noProof/>
        </w:rPr>
      </w:pPr>
    </w:p>
    <w:p w14:paraId="1D9FE1F3" w14:textId="77777777" w:rsidR="00F75004" w:rsidRDefault="00F75004" w:rsidP="00BC3165">
      <w:pPr>
        <w:rPr>
          <w:rFonts w:eastAsia="標楷體"/>
          <w:noProof/>
        </w:rPr>
      </w:pPr>
    </w:p>
    <w:p w14:paraId="19ABF1C2" w14:textId="77777777" w:rsidR="00F75004" w:rsidRDefault="00F75004" w:rsidP="00BC3165">
      <w:pPr>
        <w:rPr>
          <w:rFonts w:eastAsia="標楷體"/>
          <w:noProof/>
        </w:rPr>
      </w:pPr>
    </w:p>
    <w:p w14:paraId="74666814" w14:textId="77777777" w:rsidR="00F75004" w:rsidRDefault="00F75004" w:rsidP="00BC3165">
      <w:pPr>
        <w:rPr>
          <w:rFonts w:eastAsia="標楷體"/>
          <w:noProof/>
        </w:rPr>
      </w:pPr>
    </w:p>
    <w:p w14:paraId="17B3C7D8" w14:textId="77777777" w:rsidR="00F75004" w:rsidRDefault="00F75004" w:rsidP="00BC3165">
      <w:pPr>
        <w:rPr>
          <w:rFonts w:eastAsia="標楷體"/>
          <w:noProof/>
        </w:rPr>
      </w:pPr>
    </w:p>
    <w:p w14:paraId="6706779E" w14:textId="77777777" w:rsidR="00F75004" w:rsidRDefault="00F75004" w:rsidP="00BC3165">
      <w:pPr>
        <w:rPr>
          <w:rFonts w:eastAsia="標楷體"/>
          <w:noProof/>
        </w:rPr>
      </w:pPr>
    </w:p>
    <w:p w14:paraId="7E27D38B" w14:textId="77777777" w:rsidR="00F75004" w:rsidRDefault="00F75004" w:rsidP="00BC3165">
      <w:pPr>
        <w:rPr>
          <w:rFonts w:eastAsia="標楷體"/>
          <w:noProof/>
        </w:rPr>
      </w:pPr>
    </w:p>
    <w:p w14:paraId="58EB71F5" w14:textId="77777777" w:rsidR="00F75004" w:rsidRDefault="00F75004" w:rsidP="00BC3165">
      <w:pPr>
        <w:rPr>
          <w:rFonts w:eastAsia="標楷體"/>
          <w:noProof/>
        </w:rPr>
      </w:pPr>
    </w:p>
    <w:p w14:paraId="5B7FA496" w14:textId="77777777" w:rsidR="00F75004" w:rsidRDefault="00F75004" w:rsidP="00BC3165">
      <w:pPr>
        <w:rPr>
          <w:rFonts w:eastAsia="標楷體"/>
          <w:noProof/>
        </w:rPr>
      </w:pPr>
    </w:p>
    <w:p w14:paraId="4AD9ED80" w14:textId="77777777" w:rsidR="00F75004" w:rsidRDefault="00F75004" w:rsidP="00BC3165">
      <w:pPr>
        <w:rPr>
          <w:rFonts w:eastAsia="標楷體"/>
          <w:noProof/>
        </w:rPr>
      </w:pPr>
    </w:p>
    <w:p w14:paraId="25792DA1" w14:textId="77777777" w:rsidR="00F75004" w:rsidRDefault="00F75004" w:rsidP="00BC3165">
      <w:pPr>
        <w:rPr>
          <w:rFonts w:eastAsia="標楷體"/>
          <w:noProof/>
        </w:rPr>
      </w:pPr>
    </w:p>
    <w:p w14:paraId="34D84312" w14:textId="77777777" w:rsidR="00F75004" w:rsidRDefault="00F75004" w:rsidP="00BC3165">
      <w:pPr>
        <w:rPr>
          <w:rFonts w:eastAsia="標楷體"/>
          <w:noProof/>
        </w:rPr>
      </w:pPr>
    </w:p>
    <w:p w14:paraId="6791CB40" w14:textId="77777777" w:rsidR="00F75004" w:rsidRDefault="00F75004" w:rsidP="00BC3165">
      <w:pPr>
        <w:rPr>
          <w:rFonts w:eastAsia="標楷體"/>
          <w:noProof/>
        </w:rPr>
      </w:pPr>
    </w:p>
    <w:p w14:paraId="5F2F3B8D" w14:textId="77777777" w:rsidR="00F75004" w:rsidRDefault="00F75004" w:rsidP="00BC3165">
      <w:pPr>
        <w:rPr>
          <w:rFonts w:eastAsia="標楷體"/>
          <w:noProof/>
        </w:rPr>
      </w:pPr>
    </w:p>
    <w:p w14:paraId="320C803E" w14:textId="77777777" w:rsidR="00F75004" w:rsidRDefault="00F75004" w:rsidP="00BC3165">
      <w:pPr>
        <w:rPr>
          <w:rFonts w:eastAsia="標楷體"/>
          <w:noProof/>
        </w:rPr>
      </w:pPr>
    </w:p>
    <w:p w14:paraId="24A09335" w14:textId="77777777" w:rsidR="003D7874" w:rsidRPr="003D7874" w:rsidRDefault="003D7874" w:rsidP="008A5E8A">
      <w:pPr>
        <w:pStyle w:val="Default"/>
        <w:rPr>
          <w:b/>
          <w:sz w:val="22"/>
          <w:szCs w:val="22"/>
        </w:rPr>
      </w:pPr>
      <w:r w:rsidRPr="003D7874">
        <w:rPr>
          <w:rFonts w:hint="eastAsia"/>
          <w:b/>
          <w:sz w:val="22"/>
          <w:szCs w:val="22"/>
        </w:rPr>
        <w:t>參考文獻</w:t>
      </w:r>
    </w:p>
    <w:p w14:paraId="3F3C1313" w14:textId="77777777" w:rsidR="00F75004" w:rsidRPr="00F75004" w:rsidRDefault="00F75004" w:rsidP="00F75004">
      <w:pPr>
        <w:spacing w:beforeLines="100" w:before="360"/>
        <w:rPr>
          <w:rFonts w:ascii="標楷體" w:eastAsia="標楷體" w:hAnsi="標楷體"/>
          <w:bCs/>
          <w:sz w:val="22"/>
          <w:szCs w:val="22"/>
        </w:rPr>
      </w:pPr>
      <w:r w:rsidRPr="00F75004">
        <w:rPr>
          <w:rFonts w:ascii="標楷體" w:eastAsia="標楷體" w:hAnsi="標楷體" w:cs="新細明體"/>
          <w:b/>
          <w:kern w:val="0"/>
          <w:sz w:val="22"/>
          <w:szCs w:val="22"/>
        </w:rPr>
        <w:t>1.</w:t>
      </w:r>
      <w:r w:rsidRPr="00F75004">
        <w:rPr>
          <w:rFonts w:ascii="標楷體" w:eastAsia="標楷體" w:hAnsi="標楷體" w:cs="新細明體" w:hint="eastAsia"/>
          <w:b/>
          <w:kern w:val="0"/>
          <w:sz w:val="22"/>
          <w:szCs w:val="22"/>
        </w:rPr>
        <w:t>百科知識</w:t>
      </w:r>
    </w:p>
    <w:p w14:paraId="7EB489EE" w14:textId="77777777" w:rsidR="00F75004" w:rsidRPr="00F75004" w:rsidRDefault="00F75004" w:rsidP="00F75004">
      <w:pPr>
        <w:pStyle w:val="Default"/>
        <w:rPr>
          <w:rStyle w:val="ac"/>
          <w:rFonts w:hAnsi="標楷體"/>
          <w:sz w:val="22"/>
          <w:szCs w:val="22"/>
          <w:bdr w:val="none" w:sz="0" w:space="0" w:color="auto" w:frame="1"/>
          <w:shd w:val="clear" w:color="auto" w:fill="F7F7F7"/>
        </w:rPr>
      </w:pPr>
      <w:r w:rsidRPr="00F75004">
        <w:rPr>
          <w:rFonts w:hAnsi="標楷體" w:hint="eastAsia"/>
          <w:bCs/>
          <w:sz w:val="22"/>
          <w:szCs w:val="22"/>
        </w:rPr>
        <w:t xml:space="preserve">科技起源 PCB </w:t>
      </w:r>
      <w:r w:rsidRPr="00F75004">
        <w:rPr>
          <w:rFonts w:hAnsi="標楷體"/>
          <w:sz w:val="22"/>
          <w:szCs w:val="22"/>
          <w:shd w:val="clear" w:color="auto" w:fill="F7F7F7"/>
        </w:rPr>
        <w:t>原文網址：</w:t>
      </w:r>
      <w:hyperlink r:id="rId24" w:history="1">
        <w:r w:rsidRPr="00F75004">
          <w:rPr>
            <w:rStyle w:val="ac"/>
            <w:rFonts w:hAnsi="標楷體"/>
            <w:sz w:val="22"/>
            <w:szCs w:val="22"/>
            <w:bdr w:val="none" w:sz="0" w:space="0" w:color="auto" w:frame="1"/>
            <w:shd w:val="clear" w:color="auto" w:fill="F7F7F7"/>
          </w:rPr>
          <w:t>https://kknews.cc/entertainment/q23jb2o.html</w:t>
        </w:r>
      </w:hyperlink>
      <w:r w:rsidRPr="00F75004">
        <w:rPr>
          <w:rStyle w:val="ac"/>
          <w:rFonts w:hAnsi="標楷體" w:hint="eastAsia"/>
          <w:sz w:val="22"/>
          <w:szCs w:val="22"/>
          <w:bdr w:val="none" w:sz="0" w:space="0" w:color="auto" w:frame="1"/>
          <w:shd w:val="clear" w:color="auto" w:fill="F7F7F7"/>
        </w:rPr>
        <w:t>)_</w:t>
      </w:r>
    </w:p>
    <w:p w14:paraId="6F1C5AFB" w14:textId="77777777" w:rsidR="00F75004" w:rsidRPr="00F75004" w:rsidRDefault="00F75004" w:rsidP="00F75004">
      <w:pPr>
        <w:pStyle w:val="Default"/>
        <w:rPr>
          <w:rStyle w:val="ac"/>
          <w:rFonts w:hAnsi="標楷體"/>
          <w:sz w:val="22"/>
          <w:szCs w:val="22"/>
          <w:bdr w:val="none" w:sz="0" w:space="0" w:color="auto" w:frame="1"/>
          <w:shd w:val="clear" w:color="auto" w:fill="F7F7F7"/>
        </w:rPr>
      </w:pPr>
    </w:p>
    <w:p w14:paraId="2DDB4233" w14:textId="77777777" w:rsidR="00F75004" w:rsidRPr="00F75004" w:rsidRDefault="00F75004" w:rsidP="00F75004">
      <w:pPr>
        <w:rPr>
          <w:rStyle w:val="ac"/>
          <w:rFonts w:ascii="標楷體" w:eastAsia="標楷體" w:hAnsi="標楷體"/>
          <w:color w:val="000000"/>
          <w:sz w:val="22"/>
          <w:szCs w:val="22"/>
          <w:bdr w:val="none" w:sz="0" w:space="0" w:color="auto" w:frame="1"/>
          <w:shd w:val="clear" w:color="auto" w:fill="F7F7F7"/>
        </w:rPr>
      </w:pPr>
      <w:r w:rsidRPr="00F75004">
        <w:rPr>
          <w:rFonts w:ascii="標楷體" w:eastAsia="標楷體" w:hAnsi="標楷體" w:hint="eastAsia"/>
          <w:color w:val="000000"/>
          <w:sz w:val="22"/>
          <w:szCs w:val="22"/>
          <w:shd w:val="clear" w:color="auto" w:fill="F7F7F7"/>
        </w:rPr>
        <w:t xml:space="preserve">科技大躍進 </w:t>
      </w:r>
      <w:r w:rsidRPr="00F75004">
        <w:rPr>
          <w:rFonts w:ascii="標楷體" w:eastAsia="標楷體" w:hAnsi="標楷體"/>
          <w:color w:val="000000"/>
          <w:sz w:val="22"/>
          <w:szCs w:val="22"/>
          <w:shd w:val="clear" w:color="auto" w:fill="F7F7F7"/>
        </w:rPr>
        <w:t>原文網址：</w:t>
      </w:r>
      <w:hyperlink r:id="rId25" w:history="1">
        <w:r w:rsidRPr="00F75004">
          <w:rPr>
            <w:rStyle w:val="ac"/>
            <w:rFonts w:ascii="標楷體" w:eastAsia="標楷體" w:hAnsi="標楷體"/>
            <w:color w:val="000000"/>
            <w:sz w:val="22"/>
            <w:szCs w:val="22"/>
            <w:bdr w:val="none" w:sz="0" w:space="0" w:color="auto" w:frame="1"/>
            <w:shd w:val="clear" w:color="auto" w:fill="F7F7F7"/>
          </w:rPr>
          <w:t>https://kknews.cc/tech/k88mz5r.html</w:t>
        </w:r>
      </w:hyperlink>
    </w:p>
    <w:p w14:paraId="4F877179" w14:textId="77777777" w:rsidR="00F75004" w:rsidRPr="00F75004" w:rsidRDefault="00F75004" w:rsidP="00F75004">
      <w:pPr>
        <w:rPr>
          <w:rFonts w:ascii="標楷體" w:eastAsia="標楷體" w:hAnsi="標楷體"/>
          <w:b/>
          <w:sz w:val="22"/>
          <w:szCs w:val="22"/>
        </w:rPr>
      </w:pPr>
      <w:r w:rsidRPr="00F75004">
        <w:rPr>
          <w:rFonts w:ascii="標楷體" w:eastAsia="標楷體" w:hAnsi="標楷體"/>
          <w:color w:val="000000"/>
          <w:sz w:val="22"/>
          <w:szCs w:val="22"/>
        </w:rPr>
        <w:br/>
      </w:r>
      <w:r w:rsidRPr="00F75004">
        <w:rPr>
          <w:rFonts w:ascii="標楷體" w:eastAsia="標楷體" w:hAnsi="標楷體"/>
          <w:b/>
          <w:sz w:val="22"/>
          <w:szCs w:val="22"/>
        </w:rPr>
        <w:t>2.</w:t>
      </w:r>
      <w:r w:rsidRPr="00F75004">
        <w:rPr>
          <w:rFonts w:ascii="標楷體" w:eastAsia="標楷體" w:hAnsi="標楷體" w:hint="eastAsia"/>
          <w:sz w:val="22"/>
          <w:szCs w:val="22"/>
        </w:rPr>
        <w:t xml:space="preserve"> </w:t>
      </w:r>
      <w:r w:rsidRPr="00F75004">
        <w:rPr>
          <w:rFonts w:ascii="標楷體" w:eastAsia="標楷體" w:hAnsi="標楷體" w:hint="eastAsia"/>
          <w:b/>
          <w:sz w:val="22"/>
          <w:szCs w:val="22"/>
        </w:rPr>
        <w:t>UA運動品牌</w:t>
      </w:r>
      <w:r w:rsidRPr="00F75004">
        <w:rPr>
          <w:rFonts w:ascii="標楷體" w:eastAsia="標楷體" w:hAnsi="標楷體"/>
          <w:b/>
          <w:sz w:val="22"/>
          <w:szCs w:val="22"/>
        </w:rPr>
        <w:t>圖片參考</w:t>
      </w:r>
    </w:p>
    <w:p w14:paraId="1A190BB9" w14:textId="77777777" w:rsidR="00F75004" w:rsidRPr="00F75004" w:rsidRDefault="008C660F" w:rsidP="00F75004">
      <w:pPr>
        <w:pStyle w:val="Default"/>
        <w:rPr>
          <w:rFonts w:hAnsi="標楷體"/>
          <w:sz w:val="22"/>
          <w:szCs w:val="22"/>
        </w:rPr>
      </w:pPr>
      <w:hyperlink r:id="rId26" w:history="1">
        <w:r w:rsidR="00F75004" w:rsidRPr="00F75004">
          <w:rPr>
            <w:rStyle w:val="ac"/>
            <w:rFonts w:hAnsi="標楷體"/>
            <w:sz w:val="22"/>
            <w:szCs w:val="22"/>
          </w:rPr>
          <w:t>https://www.fotosearch.hk/CSP231/k3782875/</w:t>
        </w:r>
      </w:hyperlink>
    </w:p>
    <w:p w14:paraId="4DE366BD" w14:textId="77777777" w:rsidR="00F75004" w:rsidRPr="00F75004" w:rsidRDefault="00F75004" w:rsidP="00F75004">
      <w:pPr>
        <w:pStyle w:val="Default"/>
        <w:rPr>
          <w:rFonts w:hAnsi="標楷體"/>
          <w:sz w:val="22"/>
          <w:szCs w:val="22"/>
        </w:rPr>
      </w:pPr>
    </w:p>
    <w:p w14:paraId="27E932C9" w14:textId="77777777" w:rsidR="00F75004" w:rsidRPr="00F75004" w:rsidRDefault="00F75004" w:rsidP="00F75004">
      <w:pPr>
        <w:pStyle w:val="Default"/>
        <w:rPr>
          <w:rFonts w:hAnsi="標楷體"/>
          <w:sz w:val="22"/>
          <w:szCs w:val="22"/>
        </w:rPr>
      </w:pPr>
      <w:r w:rsidRPr="00F75004">
        <w:rPr>
          <w:rFonts w:hAnsi="標楷體"/>
          <w:sz w:val="22"/>
          <w:szCs w:val="22"/>
        </w:rPr>
        <w:t>https://images.app.goo.gl/ksbV5eoD7Wtp4b8k6</w:t>
      </w:r>
    </w:p>
    <w:p w14:paraId="384DFF7E" w14:textId="77777777" w:rsidR="00F75004" w:rsidRPr="00F75004" w:rsidRDefault="00F75004" w:rsidP="00F75004">
      <w:pPr>
        <w:pStyle w:val="Default"/>
        <w:rPr>
          <w:rFonts w:hAnsi="標楷體"/>
          <w:sz w:val="22"/>
          <w:szCs w:val="22"/>
        </w:rPr>
      </w:pPr>
    </w:p>
    <w:p w14:paraId="234F60A3" w14:textId="77777777" w:rsidR="00F75004" w:rsidRPr="00F75004" w:rsidRDefault="00F75004" w:rsidP="00F75004">
      <w:pPr>
        <w:pStyle w:val="Default"/>
        <w:rPr>
          <w:rFonts w:hAnsi="標楷體"/>
          <w:sz w:val="22"/>
          <w:szCs w:val="22"/>
        </w:rPr>
      </w:pPr>
      <w:r w:rsidRPr="00F75004">
        <w:rPr>
          <w:rFonts w:hAnsi="標楷體"/>
          <w:sz w:val="22"/>
          <w:szCs w:val="22"/>
        </w:rPr>
        <w:t>https://running.biji.co/index.php?q=news&amp;act=info&amp;id=106281&amp;subtitle=%E3%80%90%E5%93%81%E7%89%8C%E5%8B%95%E6%85%8B%E3%80%91%E7%A9%BF%E6%A2%AD%2080%20%E5%B9%B4%E4%BB%A3%EF%BC%81UNDER%20ARMOUR%20%E8%99%9F%E5%8F%AC%E5%A5%B3%E5%8A%9B%E7%B6%BB%E6%94%BE%E8%87%AA%E4%BF%A1%20%E3%80%8CUA%2080s%E3%80%8D%E7%B5%95%E7%BE%8E%E4%B8%8A%E6%9E%B6%EF%BC%81</w:t>
      </w:r>
    </w:p>
    <w:p w14:paraId="373B1B37" w14:textId="77777777" w:rsidR="00F75004" w:rsidRPr="00F75004" w:rsidRDefault="00F75004" w:rsidP="00F75004">
      <w:pPr>
        <w:pStyle w:val="Default"/>
        <w:rPr>
          <w:rFonts w:hAnsi="標楷體"/>
          <w:sz w:val="22"/>
          <w:szCs w:val="22"/>
        </w:rPr>
      </w:pPr>
    </w:p>
    <w:p w14:paraId="718FEA30" w14:textId="77777777" w:rsidR="00F75004" w:rsidRPr="00F75004" w:rsidRDefault="00F75004" w:rsidP="00F75004">
      <w:pPr>
        <w:pStyle w:val="Default"/>
        <w:rPr>
          <w:rFonts w:hAnsi="標楷體"/>
          <w:sz w:val="22"/>
          <w:szCs w:val="22"/>
        </w:rPr>
      </w:pPr>
      <w:r w:rsidRPr="00F75004">
        <w:rPr>
          <w:rFonts w:hAnsi="標楷體"/>
          <w:sz w:val="22"/>
          <w:szCs w:val="22"/>
        </w:rPr>
        <w:t>https://www.bg3.co/a/uabian-chao-liao-quan-xin-xi-lie-lian-ming-palm-angels-man-ban-logoyu-cai-zhi-zhi-de-ru-shou-yi-bo.html</w:t>
      </w:r>
    </w:p>
    <w:p w14:paraId="39183224" w14:textId="77777777" w:rsidR="003D7874" w:rsidRPr="008A5E8A" w:rsidRDefault="003D7874" w:rsidP="00BC3165">
      <w:pPr>
        <w:rPr>
          <w:rFonts w:eastAsia="標楷體"/>
          <w:noProof/>
        </w:rPr>
        <w:sectPr w:rsidR="003D7874" w:rsidRPr="008A5E8A" w:rsidSect="001F203C">
          <w:type w:val="continuous"/>
          <w:pgSz w:w="11906" w:h="16838"/>
          <w:pgMar w:top="1418" w:right="1418" w:bottom="1418" w:left="1418" w:header="851" w:footer="992" w:gutter="0"/>
          <w:cols w:num="2" w:space="425"/>
          <w:docGrid w:type="lines" w:linePitch="360"/>
        </w:sectPr>
      </w:pPr>
    </w:p>
    <w:p w14:paraId="70486EE9" w14:textId="77777777" w:rsidR="00BC3165" w:rsidRPr="003D7874" w:rsidRDefault="00BC3165" w:rsidP="003D7874">
      <w:pPr>
        <w:spacing w:afterLines="50" w:after="180"/>
        <w:rPr>
          <w:rFonts w:eastAsia="標楷體"/>
          <w:color w:val="000000"/>
        </w:rPr>
        <w:sectPr w:rsidR="00BC3165" w:rsidRPr="003D7874" w:rsidSect="001F203C">
          <w:type w:val="continuous"/>
          <w:pgSz w:w="11906" w:h="16838"/>
          <w:pgMar w:top="1418" w:right="1418" w:bottom="1418" w:left="1418" w:header="851" w:footer="992" w:gutter="0"/>
          <w:cols w:space="425"/>
          <w:docGrid w:type="lines" w:linePitch="360"/>
        </w:sectPr>
      </w:pPr>
    </w:p>
    <w:p w14:paraId="25D3C6B3" w14:textId="77777777" w:rsidR="00BC3165" w:rsidRPr="003D7874" w:rsidRDefault="00BC3165" w:rsidP="003D7874">
      <w:pPr>
        <w:jc w:val="both"/>
        <w:rPr>
          <w:rFonts w:eastAsia="標楷體"/>
          <w:spacing w:val="-4"/>
        </w:rPr>
        <w:sectPr w:rsidR="00BC3165" w:rsidRPr="003D7874" w:rsidSect="001F203C">
          <w:type w:val="continuous"/>
          <w:pgSz w:w="11906" w:h="16838"/>
          <w:pgMar w:top="1418" w:right="1418" w:bottom="1418" w:left="1418" w:header="851" w:footer="992" w:gutter="0"/>
          <w:cols w:space="425"/>
          <w:docGrid w:type="lines" w:linePitch="360"/>
        </w:sectPr>
      </w:pPr>
    </w:p>
    <w:p w14:paraId="487A83CA" w14:textId="77777777" w:rsidR="00BC3165" w:rsidRPr="00E84B35" w:rsidRDefault="00BC3165" w:rsidP="003D7874">
      <w:pPr>
        <w:jc w:val="both"/>
        <w:rPr>
          <w:rFonts w:eastAsia="標楷體"/>
          <w:b/>
        </w:rPr>
        <w:sectPr w:rsidR="00BC3165" w:rsidRPr="00E84B35" w:rsidSect="001F203C">
          <w:type w:val="continuous"/>
          <w:pgSz w:w="11906" w:h="16838"/>
          <w:pgMar w:top="1418" w:right="1418" w:bottom="1418" w:left="1418" w:header="851" w:footer="992" w:gutter="0"/>
          <w:cols w:space="425"/>
          <w:docGrid w:type="lines" w:linePitch="360"/>
        </w:sectPr>
      </w:pPr>
    </w:p>
    <w:p w14:paraId="1F1EB028" w14:textId="77777777" w:rsidR="00BC3165" w:rsidRPr="003D7874" w:rsidRDefault="00BC3165" w:rsidP="003D7874">
      <w:pPr>
        <w:widowControl/>
        <w:jc w:val="both"/>
        <w:rPr>
          <w:rFonts w:eastAsia="標楷體"/>
          <w:b/>
        </w:rPr>
        <w:sectPr w:rsidR="00BC3165" w:rsidRPr="003D7874" w:rsidSect="001F203C">
          <w:type w:val="continuous"/>
          <w:pgSz w:w="11906" w:h="16838"/>
          <w:pgMar w:top="1418" w:right="1418" w:bottom="1418" w:left="1418" w:header="851" w:footer="992" w:gutter="0"/>
          <w:cols w:num="2" w:space="425"/>
          <w:docGrid w:type="lines" w:linePitch="360"/>
        </w:sectPr>
      </w:pPr>
    </w:p>
    <w:p w14:paraId="7758A4DA" w14:textId="77777777" w:rsidR="008A5E8A" w:rsidRPr="00F75004" w:rsidRDefault="008A5E8A">
      <w:pPr>
        <w:jc w:val="both"/>
        <w:outlineLvl w:val="2"/>
        <w:rPr>
          <w:rFonts w:eastAsia="標楷體"/>
          <w:b/>
          <w:sz w:val="22"/>
          <w:szCs w:val="22"/>
        </w:rPr>
      </w:pPr>
    </w:p>
    <w:sectPr w:rsidR="008A5E8A" w:rsidRPr="00F75004" w:rsidSect="00BC3165">
      <w:pgSz w:w="12240" w:h="15840" w:code="1"/>
      <w:pgMar w:top="851" w:right="1134" w:bottom="851" w:left="1134" w:header="720" w:footer="720" w:gutter="0"/>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FB37C" w14:textId="77777777" w:rsidR="008C660F" w:rsidRDefault="008C660F" w:rsidP="00F3665F">
      <w:r>
        <w:separator/>
      </w:r>
    </w:p>
  </w:endnote>
  <w:endnote w:type="continuationSeparator" w:id="0">
    <w:p w14:paraId="21495C33" w14:textId="77777777" w:rsidR="008C660F" w:rsidRDefault="008C660F" w:rsidP="00F3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C20A2" w14:textId="77777777" w:rsidR="008C660F" w:rsidRDefault="008C660F" w:rsidP="00F3665F">
      <w:r>
        <w:separator/>
      </w:r>
    </w:p>
  </w:footnote>
  <w:footnote w:type="continuationSeparator" w:id="0">
    <w:p w14:paraId="12E2A1B1" w14:textId="77777777" w:rsidR="008C660F" w:rsidRDefault="008C660F" w:rsidP="00F366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488A"/>
    <w:multiLevelType w:val="hybridMultilevel"/>
    <w:tmpl w:val="0456CEC6"/>
    <w:lvl w:ilvl="0" w:tplc="DAA203C6">
      <w:start w:val="1"/>
      <w:numFmt w:val="decimal"/>
      <w:suff w:val="nothing"/>
      <w:lvlText w:val="(%1)"/>
      <w:lvlJc w:val="left"/>
      <w:pPr>
        <w:ind w:left="3403" w:firstLine="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1" w15:restartNumberingAfterBreak="0">
    <w:nsid w:val="0A2F6F88"/>
    <w:multiLevelType w:val="hybridMultilevel"/>
    <w:tmpl w:val="0456CEC6"/>
    <w:lvl w:ilvl="0" w:tplc="DAA203C6">
      <w:start w:val="1"/>
      <w:numFmt w:val="decimal"/>
      <w:suff w:val="nothing"/>
      <w:lvlText w:val="(%1)"/>
      <w:lvlJc w:val="left"/>
      <w:pPr>
        <w:ind w:left="3261"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C1246E"/>
    <w:multiLevelType w:val="hybridMultilevel"/>
    <w:tmpl w:val="5830BE16"/>
    <w:lvl w:ilvl="0" w:tplc="3036D9A6">
      <w:start w:val="4"/>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3466AF"/>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4C5ED7"/>
    <w:multiLevelType w:val="hybridMultilevel"/>
    <w:tmpl w:val="BAD0622A"/>
    <w:lvl w:ilvl="0" w:tplc="6F989774">
      <w:start w:val="4"/>
      <w:numFmt w:val="ideographLegalTraditional"/>
      <w:suff w:val="nothing"/>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D96777"/>
    <w:multiLevelType w:val="hybridMultilevel"/>
    <w:tmpl w:val="30BC23A2"/>
    <w:lvl w:ilvl="0" w:tplc="B47A396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B7C0CE2"/>
    <w:multiLevelType w:val="hybridMultilevel"/>
    <w:tmpl w:val="0456CEC6"/>
    <w:lvl w:ilvl="0" w:tplc="DAA203C6">
      <w:start w:val="1"/>
      <w:numFmt w:val="decimal"/>
      <w:suff w:val="nothing"/>
      <w:lvlText w:val="(%1)"/>
      <w:lvlJc w:val="left"/>
      <w:pPr>
        <w:ind w:left="3261"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18C23B2"/>
    <w:multiLevelType w:val="hybridMultilevel"/>
    <w:tmpl w:val="0456CEC6"/>
    <w:lvl w:ilvl="0" w:tplc="DAA203C6">
      <w:start w:val="1"/>
      <w:numFmt w:val="decimal"/>
      <w:suff w:val="nothing"/>
      <w:lvlText w:val="(%1)"/>
      <w:lvlJc w:val="left"/>
      <w:pPr>
        <w:ind w:left="1277"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742522E"/>
    <w:multiLevelType w:val="hybridMultilevel"/>
    <w:tmpl w:val="E2740B92"/>
    <w:lvl w:ilvl="0" w:tplc="2874757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FD24EC"/>
    <w:multiLevelType w:val="hybridMultilevel"/>
    <w:tmpl w:val="30BC23A2"/>
    <w:lvl w:ilvl="0" w:tplc="B47A396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9531F66"/>
    <w:multiLevelType w:val="hybridMultilevel"/>
    <w:tmpl w:val="A6D47DFE"/>
    <w:lvl w:ilvl="0" w:tplc="97D436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801BAA"/>
    <w:multiLevelType w:val="hybridMultilevel"/>
    <w:tmpl w:val="DE46CD12"/>
    <w:lvl w:ilvl="0" w:tplc="DAA203C6">
      <w:start w:val="1"/>
      <w:numFmt w:val="decimal"/>
      <w:suff w:val="nothing"/>
      <w:lvlText w:val="(%1)"/>
      <w:lvlJc w:val="left"/>
      <w:pPr>
        <w:ind w:left="480"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5BD4B3B"/>
    <w:multiLevelType w:val="hybridMultilevel"/>
    <w:tmpl w:val="0456CEC6"/>
    <w:lvl w:ilvl="0" w:tplc="DAA203C6">
      <w:start w:val="1"/>
      <w:numFmt w:val="decimal"/>
      <w:suff w:val="nothing"/>
      <w:lvlText w:val="(%1)"/>
      <w:lvlJc w:val="left"/>
      <w:pPr>
        <w:ind w:left="480"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1A75B3F"/>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BA6249"/>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7B3AA4"/>
    <w:multiLevelType w:val="hybridMultilevel"/>
    <w:tmpl w:val="53F43BE0"/>
    <w:lvl w:ilvl="0" w:tplc="F3DC00F0">
      <w:start w:val="1"/>
      <w:numFmt w:val="taiwaneseCountingThousand"/>
      <w:lvlText w:val="%1、"/>
      <w:lvlJc w:val="left"/>
      <w:pPr>
        <w:ind w:left="1077" w:hanging="51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47A36A88"/>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B93A21"/>
    <w:multiLevelType w:val="hybridMultilevel"/>
    <w:tmpl w:val="DC7C23B8"/>
    <w:lvl w:ilvl="0" w:tplc="E52A347C">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18" w15:restartNumberingAfterBreak="0">
    <w:nsid w:val="498A6B87"/>
    <w:multiLevelType w:val="hybridMultilevel"/>
    <w:tmpl w:val="0456CEC6"/>
    <w:lvl w:ilvl="0" w:tplc="DAA203C6">
      <w:start w:val="1"/>
      <w:numFmt w:val="decimal"/>
      <w:suff w:val="nothing"/>
      <w:lvlText w:val="(%1)"/>
      <w:lvlJc w:val="left"/>
      <w:pPr>
        <w:ind w:left="480"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B134F83"/>
    <w:multiLevelType w:val="hybridMultilevel"/>
    <w:tmpl w:val="BAD27DC6"/>
    <w:lvl w:ilvl="0" w:tplc="B47A396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BFD61D6"/>
    <w:multiLevelType w:val="hybridMultilevel"/>
    <w:tmpl w:val="0FD81B0A"/>
    <w:lvl w:ilvl="0" w:tplc="82264B10">
      <w:start w:val="1"/>
      <w:numFmt w:val="ideographLegalTradition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1920AD4"/>
    <w:multiLevelType w:val="hybridMultilevel"/>
    <w:tmpl w:val="0456CEC6"/>
    <w:lvl w:ilvl="0" w:tplc="DAA203C6">
      <w:start w:val="1"/>
      <w:numFmt w:val="decimal"/>
      <w:suff w:val="nothing"/>
      <w:lvlText w:val="(%1)"/>
      <w:lvlJc w:val="left"/>
      <w:pPr>
        <w:ind w:left="480"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3AC256E"/>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AB313A"/>
    <w:multiLevelType w:val="hybridMultilevel"/>
    <w:tmpl w:val="0F9E8C4E"/>
    <w:lvl w:ilvl="0" w:tplc="0409000F">
      <w:start w:val="1"/>
      <w:numFmt w:val="decimal"/>
      <w:lvlText w:val="%1."/>
      <w:lvlJc w:val="left"/>
      <w:pPr>
        <w:ind w:left="958" w:hanging="478"/>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6DE51E5"/>
    <w:multiLevelType w:val="hybridMultilevel"/>
    <w:tmpl w:val="BAD27DC6"/>
    <w:lvl w:ilvl="0" w:tplc="B47A396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A360B1A"/>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865EBA"/>
    <w:multiLevelType w:val="hybridMultilevel"/>
    <w:tmpl w:val="04FA3C0A"/>
    <w:lvl w:ilvl="0" w:tplc="7F88180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F246DF"/>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DF4241C"/>
    <w:multiLevelType w:val="hybridMultilevel"/>
    <w:tmpl w:val="F1665964"/>
    <w:lvl w:ilvl="0" w:tplc="65864386">
      <w:start w:val="1"/>
      <w:numFmt w:val="decimal"/>
      <w:lvlText w:val="%1."/>
      <w:lvlJc w:val="left"/>
      <w:pPr>
        <w:ind w:left="0"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F2A1507"/>
    <w:multiLevelType w:val="hybridMultilevel"/>
    <w:tmpl w:val="BAD27DC6"/>
    <w:lvl w:ilvl="0" w:tplc="B47A396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36C62F6"/>
    <w:multiLevelType w:val="hybridMultilevel"/>
    <w:tmpl w:val="30BC23A2"/>
    <w:lvl w:ilvl="0" w:tplc="B47A396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7BF5735"/>
    <w:multiLevelType w:val="hybridMultilevel"/>
    <w:tmpl w:val="0456CEC6"/>
    <w:lvl w:ilvl="0" w:tplc="DAA203C6">
      <w:start w:val="1"/>
      <w:numFmt w:val="decimal"/>
      <w:suff w:val="nothing"/>
      <w:lvlText w:val="(%1)"/>
      <w:lvlJc w:val="left"/>
      <w:pPr>
        <w:ind w:left="480"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80601C9"/>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2C797F"/>
    <w:multiLevelType w:val="hybridMultilevel"/>
    <w:tmpl w:val="7BA28ADE"/>
    <w:lvl w:ilvl="0" w:tplc="A22E5D9C">
      <w:start w:val="1"/>
      <w:numFmt w:val="taiwaneseCountingThousand"/>
      <w:lvlText w:val="(%1)"/>
      <w:lvlJc w:val="left"/>
      <w:pPr>
        <w:ind w:left="720" w:hanging="720"/>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082E02"/>
    <w:multiLevelType w:val="hybridMultilevel"/>
    <w:tmpl w:val="0456CEC6"/>
    <w:lvl w:ilvl="0" w:tplc="DAA203C6">
      <w:start w:val="1"/>
      <w:numFmt w:val="decimal"/>
      <w:suff w:val="nothing"/>
      <w:lvlText w:val="(%1)"/>
      <w:lvlJc w:val="left"/>
      <w:pPr>
        <w:ind w:left="3261" w:firstLine="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B2F7D52"/>
    <w:multiLevelType w:val="hybridMultilevel"/>
    <w:tmpl w:val="E2740B92"/>
    <w:lvl w:ilvl="0" w:tplc="2874757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0"/>
  </w:num>
  <w:num w:numId="2">
    <w:abstractNumId w:val="4"/>
  </w:num>
  <w:num w:numId="3">
    <w:abstractNumId w:val="12"/>
  </w:num>
  <w:num w:numId="4">
    <w:abstractNumId w:val="30"/>
  </w:num>
  <w:num w:numId="5">
    <w:abstractNumId w:val="24"/>
  </w:num>
  <w:num w:numId="6">
    <w:abstractNumId w:val="19"/>
  </w:num>
  <w:num w:numId="7">
    <w:abstractNumId w:val="9"/>
  </w:num>
  <w:num w:numId="8">
    <w:abstractNumId w:val="8"/>
  </w:num>
  <w:num w:numId="9">
    <w:abstractNumId w:val="35"/>
  </w:num>
  <w:num w:numId="10">
    <w:abstractNumId w:val="5"/>
  </w:num>
  <w:num w:numId="11">
    <w:abstractNumId w:val="29"/>
  </w:num>
  <w:num w:numId="12">
    <w:abstractNumId w:val="27"/>
  </w:num>
  <w:num w:numId="13">
    <w:abstractNumId w:val="28"/>
  </w:num>
  <w:num w:numId="14">
    <w:abstractNumId w:val="23"/>
  </w:num>
  <w:num w:numId="15">
    <w:abstractNumId w:val="17"/>
  </w:num>
  <w:num w:numId="16">
    <w:abstractNumId w:val="21"/>
  </w:num>
  <w:num w:numId="17">
    <w:abstractNumId w:val="18"/>
  </w:num>
  <w:num w:numId="18">
    <w:abstractNumId w:val="34"/>
  </w:num>
  <w:num w:numId="19">
    <w:abstractNumId w:val="7"/>
  </w:num>
  <w:num w:numId="20">
    <w:abstractNumId w:val="0"/>
  </w:num>
  <w:num w:numId="21">
    <w:abstractNumId w:val="6"/>
  </w:num>
  <w:num w:numId="22">
    <w:abstractNumId w:val="1"/>
  </w:num>
  <w:num w:numId="23">
    <w:abstractNumId w:val="22"/>
  </w:num>
  <w:num w:numId="24">
    <w:abstractNumId w:val="3"/>
  </w:num>
  <w:num w:numId="25">
    <w:abstractNumId w:val="16"/>
  </w:num>
  <w:num w:numId="26">
    <w:abstractNumId w:val="33"/>
  </w:num>
  <w:num w:numId="27">
    <w:abstractNumId w:val="26"/>
  </w:num>
  <w:num w:numId="28">
    <w:abstractNumId w:val="25"/>
  </w:num>
  <w:num w:numId="29">
    <w:abstractNumId w:val="13"/>
  </w:num>
  <w:num w:numId="30">
    <w:abstractNumId w:val="32"/>
  </w:num>
  <w:num w:numId="31">
    <w:abstractNumId w:val="14"/>
  </w:num>
  <w:num w:numId="32">
    <w:abstractNumId w:val="31"/>
  </w:num>
  <w:num w:numId="33">
    <w:abstractNumId w:val="11"/>
  </w:num>
  <w:num w:numId="34">
    <w:abstractNumId w:val="15"/>
  </w:num>
  <w:num w:numId="35">
    <w:abstractNumId w:val="1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165"/>
    <w:rsid w:val="00145C4E"/>
    <w:rsid w:val="00155792"/>
    <w:rsid w:val="00223685"/>
    <w:rsid w:val="002A5F00"/>
    <w:rsid w:val="002B501C"/>
    <w:rsid w:val="0031779B"/>
    <w:rsid w:val="00327EDE"/>
    <w:rsid w:val="00396966"/>
    <w:rsid w:val="003C53EF"/>
    <w:rsid w:val="003D7874"/>
    <w:rsid w:val="00460D08"/>
    <w:rsid w:val="0048530F"/>
    <w:rsid w:val="00707A1B"/>
    <w:rsid w:val="00761140"/>
    <w:rsid w:val="007B71AD"/>
    <w:rsid w:val="008073CE"/>
    <w:rsid w:val="008A5E8A"/>
    <w:rsid w:val="008C660F"/>
    <w:rsid w:val="008D3D64"/>
    <w:rsid w:val="00A25786"/>
    <w:rsid w:val="00A3643C"/>
    <w:rsid w:val="00B02F91"/>
    <w:rsid w:val="00BC2588"/>
    <w:rsid w:val="00BC3165"/>
    <w:rsid w:val="00C265DB"/>
    <w:rsid w:val="00C85EB6"/>
    <w:rsid w:val="00C902EB"/>
    <w:rsid w:val="00CD4F37"/>
    <w:rsid w:val="00DE0F8B"/>
    <w:rsid w:val="00E86DA5"/>
    <w:rsid w:val="00F3665F"/>
    <w:rsid w:val="00F750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8F6F"/>
  <w15:docId w15:val="{28CB54E4-5EA9-415F-A3A8-B4D6D94F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16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665F"/>
    <w:pPr>
      <w:tabs>
        <w:tab w:val="center" w:pos="4153"/>
        <w:tab w:val="right" w:pos="8306"/>
      </w:tabs>
      <w:snapToGrid w:val="0"/>
    </w:pPr>
    <w:rPr>
      <w:sz w:val="20"/>
      <w:szCs w:val="20"/>
    </w:rPr>
  </w:style>
  <w:style w:type="character" w:customStyle="1" w:styleId="a4">
    <w:name w:val="頁首 字元"/>
    <w:basedOn w:val="a0"/>
    <w:link w:val="a3"/>
    <w:uiPriority w:val="99"/>
    <w:rsid w:val="00F3665F"/>
    <w:rPr>
      <w:rFonts w:ascii="Times New Roman" w:eastAsia="新細明體" w:hAnsi="Times New Roman" w:cs="Times New Roman"/>
      <w:sz w:val="20"/>
      <w:szCs w:val="20"/>
    </w:rPr>
  </w:style>
  <w:style w:type="paragraph" w:styleId="a5">
    <w:name w:val="footer"/>
    <w:basedOn w:val="a"/>
    <w:link w:val="a6"/>
    <w:uiPriority w:val="99"/>
    <w:unhideWhenUsed/>
    <w:rsid w:val="00F3665F"/>
    <w:pPr>
      <w:tabs>
        <w:tab w:val="center" w:pos="4153"/>
        <w:tab w:val="right" w:pos="8306"/>
      </w:tabs>
      <w:snapToGrid w:val="0"/>
    </w:pPr>
    <w:rPr>
      <w:sz w:val="20"/>
      <w:szCs w:val="20"/>
    </w:rPr>
  </w:style>
  <w:style w:type="character" w:customStyle="1" w:styleId="a6">
    <w:name w:val="頁尾 字元"/>
    <w:basedOn w:val="a0"/>
    <w:link w:val="a5"/>
    <w:uiPriority w:val="99"/>
    <w:rsid w:val="00F3665F"/>
    <w:rPr>
      <w:rFonts w:ascii="Times New Roman" w:eastAsia="新細明體" w:hAnsi="Times New Roman" w:cs="Times New Roman"/>
      <w:sz w:val="20"/>
      <w:szCs w:val="20"/>
    </w:rPr>
  </w:style>
  <w:style w:type="paragraph" w:customStyle="1" w:styleId="Default">
    <w:name w:val="Default"/>
    <w:rsid w:val="00761140"/>
    <w:pPr>
      <w:widowControl w:val="0"/>
      <w:autoSpaceDE w:val="0"/>
      <w:autoSpaceDN w:val="0"/>
      <w:adjustRightInd w:val="0"/>
    </w:pPr>
    <w:rPr>
      <w:rFonts w:ascii="標楷體" w:eastAsia="標楷體" w:cs="標楷體"/>
      <w:color w:val="000000"/>
      <w:kern w:val="0"/>
      <w:szCs w:val="24"/>
    </w:rPr>
  </w:style>
  <w:style w:type="paragraph" w:styleId="a7">
    <w:name w:val="Balloon Text"/>
    <w:basedOn w:val="a"/>
    <w:link w:val="a8"/>
    <w:uiPriority w:val="99"/>
    <w:semiHidden/>
    <w:unhideWhenUsed/>
    <w:rsid w:val="0076114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61140"/>
    <w:rPr>
      <w:rFonts w:asciiTheme="majorHAnsi" w:eastAsiaTheme="majorEastAsia" w:hAnsiTheme="majorHAnsi" w:cstheme="majorBidi"/>
      <w:sz w:val="18"/>
      <w:szCs w:val="18"/>
    </w:rPr>
  </w:style>
  <w:style w:type="paragraph" w:styleId="a9">
    <w:name w:val="No Spacing"/>
    <w:uiPriority w:val="1"/>
    <w:qFormat/>
    <w:rsid w:val="00761140"/>
    <w:pPr>
      <w:widowControl w:val="0"/>
    </w:pPr>
  </w:style>
  <w:style w:type="paragraph" w:styleId="aa">
    <w:name w:val="List Paragraph"/>
    <w:basedOn w:val="a"/>
    <w:uiPriority w:val="34"/>
    <w:qFormat/>
    <w:rsid w:val="00761140"/>
    <w:pPr>
      <w:ind w:leftChars="200" w:left="480"/>
    </w:pPr>
  </w:style>
  <w:style w:type="table" w:styleId="ab">
    <w:name w:val="Table Grid"/>
    <w:basedOn w:val="a1"/>
    <w:uiPriority w:val="39"/>
    <w:rsid w:val="002A5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F75004"/>
    <w:rPr>
      <w:color w:val="0000FF"/>
      <w:u w:val="single"/>
    </w:rPr>
  </w:style>
  <w:style w:type="character" w:styleId="ad">
    <w:name w:val="FollowedHyperlink"/>
    <w:basedOn w:val="a0"/>
    <w:uiPriority w:val="99"/>
    <w:semiHidden/>
    <w:unhideWhenUsed/>
    <w:rsid w:val="00F750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yperlink" Target="https://www.fotosearch.hk/CSP231/k3782875/" TargetMode="Externa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hyperlink" Target="https://kknews.cc/tech/k88mz5r.html"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kknews.cc/entertainment/q23jb2o.htm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B7227-985C-4D4F-9A21-9B76B30F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9</Pages>
  <Words>1014</Words>
  <Characters>5783</Characters>
  <Application>Microsoft Office Word</Application>
  <DocSecurity>0</DocSecurity>
  <Lines>48</Lines>
  <Paragraphs>13</Paragraphs>
  <ScaleCrop>false</ScaleCrop>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angel750</dc:creator>
  <cp:keywords/>
  <dc:description/>
  <cp:lastModifiedBy>user</cp:lastModifiedBy>
  <cp:revision>12</cp:revision>
  <dcterms:created xsi:type="dcterms:W3CDTF">2017-12-31T12:55:00Z</dcterms:created>
  <dcterms:modified xsi:type="dcterms:W3CDTF">2024-05-25T01:39:00Z</dcterms:modified>
</cp:coreProperties>
</file>